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656" w:rsidRDefault="00B41FB2"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3D20678D">
            <wp:simplePos x="0" y="0"/>
            <wp:positionH relativeFrom="margin">
              <wp:posOffset>4023360</wp:posOffset>
            </wp:positionH>
            <wp:positionV relativeFrom="margin">
              <wp:posOffset>255905</wp:posOffset>
            </wp:positionV>
            <wp:extent cx="1658620" cy="2426335"/>
            <wp:effectExtent l="19050" t="19050" r="17780" b="1206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무조건심플_표1_띠지_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8620" cy="24263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E37120">
        <w:rPr>
          <w:rFonts w:asciiTheme="minorHAnsi" w:eastAsiaTheme="minorHAnsi" w:hAnsiTheme="minorHAnsi" w:hint="eastAsia"/>
          <w:sz w:val="18"/>
          <w:szCs w:val="18"/>
        </w:rPr>
        <w:t>우리 안에 프로그래밍된 협력과 분열의 비밀</w:t>
      </w:r>
    </w:p>
    <w:p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E37120">
        <w:rPr>
          <w:rFonts w:asciiTheme="minorHAnsi" w:eastAsiaTheme="minorHAnsi" w:hAnsiTheme="minorHAnsi" w:hint="eastAsia"/>
          <w:b/>
          <w:spacing w:val="-30"/>
          <w:sz w:val="26"/>
          <w:szCs w:val="26"/>
        </w:rPr>
        <w:t>집단 본능</w:t>
      </w:r>
    </w:p>
    <w:p w:rsidR="003E68DD" w:rsidRPr="00ED3251" w:rsidRDefault="0045254F" w:rsidP="003E68DD">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E37120">
        <w:rPr>
          <w:rFonts w:asciiTheme="minorHAnsi" w:eastAsiaTheme="minorHAnsi" w:hAnsiTheme="minorHAnsi" w:hint="eastAsia"/>
          <w:sz w:val="18"/>
          <w:szCs w:val="18"/>
        </w:rPr>
        <w:t xml:space="preserve">마이클 </w:t>
      </w:r>
      <w:proofErr w:type="spellStart"/>
      <w:r w:rsidR="00E37120">
        <w:rPr>
          <w:rFonts w:asciiTheme="minorHAnsi" w:eastAsiaTheme="minorHAnsi" w:hAnsiTheme="minorHAnsi" w:hint="eastAsia"/>
          <w:sz w:val="18"/>
          <w:szCs w:val="18"/>
        </w:rPr>
        <w:t>모리스</w:t>
      </w:r>
      <w:proofErr w:type="spellEnd"/>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E37120">
        <w:rPr>
          <w:rFonts w:asciiTheme="minorHAnsi" w:eastAsiaTheme="minorHAnsi" w:hAnsiTheme="minorHAnsi" w:hint="eastAsia"/>
          <w:sz w:val="18"/>
          <w:szCs w:val="18"/>
        </w:rPr>
        <w:t>전미영</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proofErr w:type="spellStart"/>
      <w:r w:rsidRPr="003F01E3">
        <w:rPr>
          <w:rFonts w:asciiTheme="minorHAnsi" w:eastAsiaTheme="minorHAnsi" w:hAnsiTheme="minorHAnsi"/>
          <w:sz w:val="18"/>
          <w:szCs w:val="18"/>
        </w:rPr>
        <w:t>부키</w:t>
      </w:r>
      <w:proofErr w:type="spellEnd"/>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090B19">
        <w:rPr>
          <w:rFonts w:asciiTheme="minorHAnsi" w:eastAsiaTheme="minorHAnsi" w:hAnsiTheme="minorHAnsi" w:hint="eastAsia"/>
          <w:sz w:val="18"/>
          <w:szCs w:val="18"/>
        </w:rPr>
        <w:t>5</w:t>
      </w:r>
      <w:r w:rsidRPr="003F01E3">
        <w:rPr>
          <w:rFonts w:asciiTheme="minorHAnsi" w:eastAsiaTheme="minorHAnsi" w:hAnsiTheme="minorHAnsi"/>
          <w:sz w:val="18"/>
          <w:szCs w:val="18"/>
        </w:rPr>
        <w:t xml:space="preserve">년 </w:t>
      </w:r>
      <w:r w:rsidR="00E37120">
        <w:rPr>
          <w:rFonts w:asciiTheme="minorHAnsi" w:eastAsiaTheme="minorHAnsi" w:hAnsiTheme="minorHAnsi" w:hint="eastAsia"/>
          <w:sz w:val="18"/>
          <w:szCs w:val="18"/>
        </w:rPr>
        <w:t>8</w:t>
      </w:r>
      <w:r w:rsidRPr="003F01E3">
        <w:rPr>
          <w:rFonts w:asciiTheme="minorHAnsi" w:eastAsiaTheme="minorHAnsi" w:hAnsiTheme="minorHAnsi"/>
          <w:sz w:val="18"/>
          <w:szCs w:val="18"/>
        </w:rPr>
        <w:t xml:space="preserve">월 </w:t>
      </w:r>
      <w:r w:rsidR="00E37120">
        <w:rPr>
          <w:rFonts w:asciiTheme="minorHAnsi" w:eastAsiaTheme="minorHAnsi" w:hAnsiTheme="minorHAnsi" w:hint="eastAsia"/>
          <w:sz w:val="18"/>
          <w:szCs w:val="18"/>
        </w:rPr>
        <w:t>8</w:t>
      </w:r>
      <w:r w:rsidRPr="003F01E3">
        <w:rPr>
          <w:rFonts w:asciiTheme="minorHAnsi" w:eastAsiaTheme="minorHAnsi" w:hAnsiTheme="minorHAnsi"/>
          <w:sz w:val="18"/>
          <w:szCs w:val="18"/>
        </w:rPr>
        <w:t>일</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sidR="00FA36A0">
        <w:rPr>
          <w:rFonts w:asciiTheme="minorHAnsi" w:eastAsiaTheme="minorHAnsi" w:hAnsiTheme="minorHAnsi" w:hint="eastAsia"/>
          <w:sz w:val="18"/>
          <w:szCs w:val="18"/>
        </w:rPr>
        <w:t>변형</w:t>
      </w:r>
      <w:proofErr w:type="spellEnd"/>
      <w:r w:rsidRPr="003F01E3">
        <w:rPr>
          <w:rFonts w:asciiTheme="minorHAnsi" w:eastAsiaTheme="minorHAnsi" w:hAnsiTheme="minorHAnsi" w:hint="eastAsia"/>
          <w:sz w:val="18"/>
          <w:szCs w:val="18"/>
        </w:rPr>
        <w:t>(1</w:t>
      </w:r>
      <w:r w:rsidR="00E37120">
        <w:rPr>
          <w:rFonts w:asciiTheme="minorHAnsi" w:eastAsiaTheme="minorHAnsi" w:hAnsiTheme="minorHAnsi" w:hint="eastAsia"/>
          <w:sz w:val="18"/>
          <w:szCs w:val="18"/>
        </w:rPr>
        <w:t>45</w:t>
      </w:r>
      <w:r w:rsidRPr="003F01E3">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1</w:t>
      </w:r>
      <w:r w:rsidR="00E37120">
        <w:rPr>
          <w:rFonts w:asciiTheme="minorHAnsi" w:eastAsiaTheme="minorHAnsi" w:hAnsiTheme="minorHAnsi" w:hint="eastAsia"/>
          <w:sz w:val="18"/>
          <w:szCs w:val="18"/>
        </w:rPr>
        <w:t>2</w:t>
      </w:r>
      <w:r w:rsidRPr="003F01E3">
        <w:rPr>
          <w:rFonts w:asciiTheme="minorHAnsi" w:eastAsiaTheme="minorHAnsi" w:hAnsiTheme="minorHAnsi" w:hint="eastAsia"/>
          <w:sz w:val="18"/>
          <w:szCs w:val="18"/>
        </w:rPr>
        <w:t>)</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90B19">
        <w:rPr>
          <w:rFonts w:asciiTheme="minorHAnsi" w:eastAsiaTheme="minorHAnsi" w:hAnsiTheme="minorHAnsi" w:hint="eastAsia"/>
          <w:sz w:val="18"/>
          <w:szCs w:val="18"/>
        </w:rPr>
        <w:t>4</w:t>
      </w:r>
      <w:r w:rsidR="00E37120">
        <w:rPr>
          <w:rFonts w:asciiTheme="minorHAnsi" w:eastAsiaTheme="minorHAnsi" w:hAnsiTheme="minorHAnsi" w:hint="eastAsia"/>
          <w:sz w:val="18"/>
          <w:szCs w:val="18"/>
        </w:rPr>
        <w:t>5</w:t>
      </w:r>
      <w:r w:rsidR="00DC0CA9">
        <w:rPr>
          <w:rFonts w:asciiTheme="minorHAnsi" w:eastAsiaTheme="minorHAnsi" w:hAnsiTheme="minorHAnsi" w:hint="eastAsia"/>
          <w:sz w:val="18"/>
          <w:szCs w:val="18"/>
        </w:rPr>
        <w:t>2</w:t>
      </w:r>
      <w:r w:rsidRPr="003F01E3">
        <w:rPr>
          <w:rFonts w:asciiTheme="minorHAnsi" w:eastAsiaTheme="minorHAnsi" w:hAnsiTheme="minorHAnsi"/>
          <w:sz w:val="18"/>
          <w:szCs w:val="18"/>
        </w:rPr>
        <w:t>쪽</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E37120">
        <w:rPr>
          <w:rFonts w:asciiTheme="minorHAnsi" w:eastAsiaTheme="minorHAnsi" w:hAnsiTheme="minorHAnsi" w:hint="eastAsia"/>
          <w:sz w:val="18"/>
          <w:szCs w:val="18"/>
        </w:rPr>
        <w:t>2</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97</w:t>
      </w:r>
      <w:r w:rsidR="0001712D">
        <w:rPr>
          <w:rFonts w:asciiTheme="minorHAnsi" w:eastAsiaTheme="minorHAnsi" w:hAnsiTheme="minorHAnsi" w:hint="eastAsia"/>
          <w:sz w:val="18"/>
          <w:szCs w:val="18"/>
        </w:rPr>
        <w:t>9</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11</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93528</w:t>
      </w:r>
      <w:r w:rsidRPr="003F01E3">
        <w:rPr>
          <w:rFonts w:asciiTheme="minorHAnsi" w:eastAsiaTheme="minorHAnsi" w:hAnsiTheme="minorHAnsi" w:hint="eastAsia"/>
          <w:sz w:val="18"/>
          <w:szCs w:val="18"/>
        </w:rPr>
        <w:t>-</w:t>
      </w:r>
      <w:r w:rsidR="00090B19">
        <w:rPr>
          <w:rFonts w:asciiTheme="minorHAnsi" w:eastAsiaTheme="minorHAnsi" w:hAnsiTheme="minorHAnsi" w:hint="eastAsia"/>
          <w:sz w:val="18"/>
          <w:szCs w:val="18"/>
        </w:rPr>
        <w:t>7</w:t>
      </w:r>
      <w:r w:rsidR="00E37120">
        <w:rPr>
          <w:rFonts w:asciiTheme="minorHAnsi" w:eastAsiaTheme="minorHAnsi" w:hAnsiTheme="minorHAnsi" w:hint="eastAsia"/>
          <w:sz w:val="18"/>
          <w:szCs w:val="18"/>
        </w:rPr>
        <w:t>6</w:t>
      </w:r>
      <w:r w:rsidR="00FA36A0">
        <w:rPr>
          <w:rFonts w:asciiTheme="minorHAnsi" w:eastAsiaTheme="minorHAnsi" w:hAnsiTheme="minorHAnsi" w:hint="eastAsia"/>
          <w:sz w:val="18"/>
          <w:szCs w:val="18"/>
        </w:rPr>
        <w:t>-</w:t>
      </w:r>
      <w:r w:rsidR="00E37120">
        <w:rPr>
          <w:rFonts w:asciiTheme="minorHAnsi" w:eastAsiaTheme="minorHAnsi" w:hAnsiTheme="minorHAnsi" w:hint="eastAsia"/>
          <w:sz w:val="18"/>
          <w:szCs w:val="18"/>
        </w:rPr>
        <w:t>1</w:t>
      </w:r>
      <w:r w:rsidR="00FA36A0">
        <w:rPr>
          <w:rFonts w:asciiTheme="minorHAnsi" w:eastAsiaTheme="minorHAnsi" w:hAnsiTheme="minorHAnsi" w:hint="eastAsia"/>
          <w:sz w:val="18"/>
          <w:szCs w:val="18"/>
        </w:rPr>
        <w:t xml:space="preserve"> 03</w:t>
      </w:r>
      <w:r w:rsidR="00090B19">
        <w:rPr>
          <w:rFonts w:asciiTheme="minorHAnsi" w:eastAsiaTheme="minorHAnsi" w:hAnsiTheme="minorHAnsi" w:hint="eastAsia"/>
          <w:sz w:val="18"/>
          <w:szCs w:val="18"/>
        </w:rPr>
        <w:t>10</w:t>
      </w:r>
      <w:r w:rsidR="00FA36A0">
        <w:rPr>
          <w:rFonts w:asciiTheme="minorHAnsi" w:eastAsiaTheme="minorHAnsi" w:hAnsiTheme="minorHAnsi" w:hint="eastAsia"/>
          <w:sz w:val="18"/>
          <w:szCs w:val="18"/>
        </w:rPr>
        <w:t>0</w:t>
      </w:r>
    </w:p>
    <w:p w:rsidR="00E94C41" w:rsidRDefault="00E94C41" w:rsidP="00503504">
      <w:pPr>
        <w:pStyle w:val="a3"/>
        <w:adjustRightInd w:val="0"/>
        <w:spacing w:line="240" w:lineRule="auto"/>
        <w:rPr>
          <w:rFonts w:ascii="맑은 고딕" w:eastAsia="맑은 고딕" w:hAnsi="맑은 고딕"/>
          <w:b/>
          <w:color w:val="FF0000"/>
          <w:sz w:val="18"/>
          <w:szCs w:val="18"/>
        </w:rPr>
      </w:pPr>
    </w:p>
    <w:p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rsidR="008224F5" w:rsidRDefault="008224F5" w:rsidP="00503504">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090B19">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E37120">
        <w:rPr>
          <w:rFonts w:ascii="맑은 고딕" w:eastAsia="맑은 고딕" w:hAnsi="맑은 고딕" w:hint="eastAsia"/>
          <w:b/>
          <w:color w:val="FF0000"/>
          <w:sz w:val="18"/>
          <w:szCs w:val="18"/>
        </w:rPr>
        <w:t>7</w:t>
      </w:r>
      <w:r>
        <w:rPr>
          <w:rFonts w:ascii="맑은 고딕" w:eastAsia="맑은 고딕" w:hAnsi="맑은 고딕" w:hint="eastAsia"/>
          <w:b/>
          <w:color w:val="FF0000"/>
          <w:sz w:val="18"/>
          <w:szCs w:val="18"/>
        </w:rPr>
        <w:t xml:space="preserve">월 </w:t>
      </w:r>
      <w:r w:rsidR="00E37120">
        <w:rPr>
          <w:rFonts w:ascii="맑은 고딕" w:eastAsia="맑은 고딕" w:hAnsi="맑은 고딕" w:hint="eastAsia"/>
          <w:b/>
          <w:color w:val="FF0000"/>
          <w:sz w:val="18"/>
          <w:szCs w:val="18"/>
        </w:rPr>
        <w:t>30</w:t>
      </w:r>
      <w:r>
        <w:rPr>
          <w:rFonts w:ascii="맑은 고딕" w:eastAsia="맑은 고딕" w:hAnsi="맑은 고딕" w:hint="eastAsia"/>
          <w:b/>
          <w:color w:val="FF0000"/>
          <w:sz w:val="18"/>
          <w:szCs w:val="18"/>
        </w:rPr>
        <w:t>일(</w:t>
      </w:r>
      <w:r w:rsidR="0001712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rsidR="00674E7B" w:rsidRDefault="00674E7B" w:rsidP="00674E7B">
      <w:pPr>
        <w:pStyle w:val="a3"/>
        <w:adjustRightInd w:val="0"/>
        <w:spacing w:line="240" w:lineRule="auto"/>
        <w:rPr>
          <w:rFonts w:ascii="맑은 고딕" w:eastAsia="맑은 고딕" w:hAnsi="맑은 고딕"/>
          <w:b/>
          <w:color w:val="FF0000"/>
          <w:sz w:val="18"/>
          <w:szCs w:val="18"/>
        </w:rPr>
      </w:pPr>
    </w:p>
    <w:p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rsidR="00BA1E9F" w:rsidRPr="00BA1E9F" w:rsidRDefault="009D03F7" w:rsidP="00BA1E9F">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집단 본능</w:t>
      </w:r>
      <w:r w:rsidR="00090B19">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부족 본능</w:t>
      </w:r>
      <w:r w:rsidR="00090B19">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부족주의</w:t>
      </w:r>
      <w:r w:rsidR="00BA1E9F">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독성 부족주의</w:t>
      </w:r>
      <w:r w:rsidR="00BA1E9F">
        <w:rPr>
          <w:rFonts w:ascii="맑은 고딕" w:eastAsia="맑은 고딕" w:hAnsi="맑은 고딕" w:hint="eastAsia"/>
          <w:b/>
          <w:color w:val="FF0000"/>
          <w:sz w:val="18"/>
          <w:szCs w:val="18"/>
        </w:rPr>
        <w:t xml:space="preserve">, </w:t>
      </w:r>
      <w:r w:rsidR="003D1F52">
        <w:rPr>
          <w:rFonts w:ascii="맑은 고딕" w:eastAsia="맑은 고딕" w:hAnsi="맑은 고딕" w:hint="eastAsia"/>
          <w:b/>
          <w:color w:val="FF0000"/>
          <w:sz w:val="18"/>
          <w:szCs w:val="18"/>
        </w:rPr>
        <w:t xml:space="preserve">호모 사피엔스, 진화, </w:t>
      </w:r>
      <w:r>
        <w:rPr>
          <w:rFonts w:ascii="맑은 고딕" w:eastAsia="맑은 고딕" w:hAnsi="맑은 고딕" w:hint="eastAsia"/>
          <w:b/>
          <w:color w:val="FF0000"/>
          <w:sz w:val="18"/>
          <w:szCs w:val="18"/>
        </w:rPr>
        <w:t>부족적 동물, 사회적 동물, 사회생활, 협력</w:t>
      </w:r>
      <w:r w:rsidR="00BA1E9F">
        <w:rPr>
          <w:rFonts w:ascii="맑은 고딕" w:eastAsia="맑은 고딕" w:hAnsi="맑은 고딕" w:hint="eastAsia"/>
          <w:b/>
          <w:color w:val="FF0000"/>
          <w:sz w:val="18"/>
          <w:szCs w:val="18"/>
        </w:rPr>
        <w:t>,</w:t>
      </w:r>
      <w:r w:rsidR="00BA1E9F" w:rsidRPr="00BA1E9F">
        <w:rPr>
          <w:rFonts w:ascii="맑은 고딕" w:eastAsia="맑은 고딕" w:hAnsi="맑은 고딕"/>
          <w:b/>
          <w:color w:val="FF0000"/>
          <w:sz w:val="18"/>
          <w:szCs w:val="18"/>
        </w:rPr>
        <w:t xml:space="preserve"> </w:t>
      </w:r>
      <w:r>
        <w:rPr>
          <w:rFonts w:ascii="맑은 고딕" w:eastAsia="맑은 고딕" w:hAnsi="맑은 고딕" w:hint="eastAsia"/>
          <w:b/>
          <w:color w:val="FF0000"/>
          <w:sz w:val="18"/>
          <w:szCs w:val="18"/>
        </w:rPr>
        <w:t>신뢰, 모방, 학습,</w:t>
      </w:r>
      <w:r w:rsidR="00090B19">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분열, 증오, 적대감</w:t>
      </w:r>
      <w:r w:rsidR="00090B19">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동료 본능, 영웅 본능, 조상 본능, 순응, 헌신, 전통</w:t>
      </w:r>
    </w:p>
    <w:p w:rsidR="00481687" w:rsidRPr="00BA1E9F" w:rsidRDefault="00481687" w:rsidP="003A35AD">
      <w:pPr>
        <w:pStyle w:val="a3"/>
        <w:adjustRightInd w:val="0"/>
        <w:spacing w:line="240" w:lineRule="auto"/>
        <w:rPr>
          <w:rFonts w:asciiTheme="minorHAnsi" w:eastAsiaTheme="minorHAnsi" w:hAnsiTheme="minorHAnsi"/>
          <w:sz w:val="18"/>
          <w:szCs w:val="18"/>
        </w:rPr>
      </w:pPr>
    </w:p>
    <w:p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rsidR="00481687" w:rsidRDefault="00481687" w:rsidP="00481687">
      <w:pPr>
        <w:widowControl/>
        <w:wordWrap/>
        <w:autoSpaceDE/>
        <w:autoSpaceDN/>
        <w:snapToGrid w:val="0"/>
        <w:jc w:val="left"/>
        <w:rPr>
          <w:rFonts w:cs="굴림"/>
          <w:color w:val="000000"/>
          <w:kern w:val="0"/>
          <w:sz w:val="18"/>
          <w:szCs w:val="18"/>
        </w:rPr>
      </w:pPr>
    </w:p>
    <w:p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rsidR="00420448" w:rsidRDefault="00420448" w:rsidP="003A35AD">
      <w:pPr>
        <w:pStyle w:val="a3"/>
        <w:adjustRightInd w:val="0"/>
        <w:spacing w:line="240" w:lineRule="auto"/>
        <w:rPr>
          <w:rFonts w:asciiTheme="minorHAnsi" w:eastAsiaTheme="minorHAnsi" w:hAnsiTheme="minorHAnsi"/>
          <w:sz w:val="18"/>
          <w:szCs w:val="18"/>
        </w:rPr>
      </w:pPr>
    </w:p>
    <w:p w:rsidR="00481687" w:rsidRDefault="00481687" w:rsidP="003A35AD">
      <w:pPr>
        <w:pStyle w:val="a3"/>
        <w:adjustRightInd w:val="0"/>
        <w:spacing w:line="240" w:lineRule="auto"/>
        <w:rPr>
          <w:rFonts w:asciiTheme="minorHAnsi" w:eastAsiaTheme="minorHAnsi" w:hAnsiTheme="minorHAnsi"/>
          <w:sz w:val="18"/>
          <w:szCs w:val="18"/>
        </w:rPr>
      </w:pPr>
    </w:p>
    <w:p w:rsidR="0064562B" w:rsidRDefault="0064562B" w:rsidP="003A35AD">
      <w:pPr>
        <w:pStyle w:val="a3"/>
        <w:adjustRightInd w:val="0"/>
        <w:spacing w:line="240" w:lineRule="auto"/>
        <w:rPr>
          <w:rFonts w:asciiTheme="minorHAnsi" w:eastAsiaTheme="minorHAnsi" w:hAnsiTheme="minorHAnsi"/>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CA3E69" w:rsidRDefault="00CA3E69" w:rsidP="00CA3E69">
      <w:pPr>
        <w:shd w:val="clear" w:color="auto" w:fill="FFFFFF"/>
        <w:wordWrap/>
        <w:snapToGrid w:val="0"/>
        <w:textAlignment w:val="baseline"/>
        <w:rPr>
          <w:rFonts w:cs="굴림"/>
          <w:b/>
          <w:bCs/>
          <w:color w:val="000000"/>
          <w:spacing w:val="-6"/>
          <w:kern w:val="0"/>
          <w:sz w:val="18"/>
          <w:szCs w:val="18"/>
        </w:rPr>
      </w:pPr>
    </w:p>
    <w:p w:rsidR="00CA3E69" w:rsidRPr="00CA3E69" w:rsidRDefault="00CA3E69" w:rsidP="00CA3E69">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CA3E69">
        <w:rPr>
          <w:rFonts w:asciiTheme="minorHAnsi" w:eastAsiaTheme="minorHAnsi" w:hAnsiTheme="minorHAnsi" w:cs="굴림" w:hint="eastAsia"/>
          <w:b/>
          <w:bCs/>
          <w:spacing w:val="-20"/>
          <w:kern w:val="0"/>
          <w:position w:val="-9"/>
          <w:szCs w:val="20"/>
          <w:shd w:val="clear" w:color="auto" w:fill="FFFFFF"/>
        </w:rPr>
        <w:t xml:space="preserve"> “</w:t>
      </w:r>
      <w:r w:rsidR="006B4E09">
        <w:rPr>
          <w:rFonts w:asciiTheme="minorHAnsi" w:eastAsiaTheme="minorHAnsi" w:hAnsiTheme="minorHAnsi" w:cs="굴림" w:hint="eastAsia"/>
          <w:b/>
          <w:bCs/>
          <w:spacing w:val="-20"/>
          <w:kern w:val="0"/>
          <w:position w:val="-9"/>
          <w:szCs w:val="20"/>
          <w:shd w:val="clear" w:color="auto" w:fill="FFFFFF"/>
        </w:rPr>
        <w:t>호모 사피엔스는</w:t>
      </w:r>
      <w:r w:rsidRPr="00CA3E69">
        <w:rPr>
          <w:rFonts w:asciiTheme="minorHAnsi" w:eastAsiaTheme="minorHAnsi" w:hAnsiTheme="minorHAnsi" w:cs="굴림" w:hint="eastAsia"/>
          <w:b/>
          <w:bCs/>
          <w:spacing w:val="-20"/>
          <w:kern w:val="0"/>
          <w:position w:val="-9"/>
          <w:szCs w:val="20"/>
          <w:shd w:val="clear" w:color="auto" w:fill="FFFFFF"/>
        </w:rPr>
        <w:t xml:space="preserve"> 똑똑한 뇌가 아</w:t>
      </w:r>
      <w:bookmarkStart w:id="0" w:name="_GoBack"/>
      <w:bookmarkEnd w:id="0"/>
      <w:r w:rsidRPr="00CA3E69">
        <w:rPr>
          <w:rFonts w:asciiTheme="minorHAnsi" w:eastAsiaTheme="minorHAnsi" w:hAnsiTheme="minorHAnsi" w:cs="굴림" w:hint="eastAsia"/>
          <w:b/>
          <w:bCs/>
          <w:spacing w:val="-20"/>
          <w:kern w:val="0"/>
          <w:position w:val="-9"/>
          <w:szCs w:val="20"/>
          <w:shd w:val="clear" w:color="auto" w:fill="FFFFFF"/>
        </w:rPr>
        <w:t>니라 협력하는 뇌 덕분에 살아남았다”</w:t>
      </w:r>
    </w:p>
    <w:p w:rsidR="00CA3E69" w:rsidRPr="00CA3E69" w:rsidRDefault="00CA3E69" w:rsidP="00CA3E69">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CA3E69">
        <w:rPr>
          <w:rFonts w:asciiTheme="minorHAnsi" w:eastAsiaTheme="minorHAnsi" w:hAnsiTheme="minorHAnsi" w:cs="굴림" w:hint="eastAsia"/>
          <w:b/>
          <w:bCs/>
          <w:spacing w:val="-20"/>
          <w:kern w:val="0"/>
          <w:position w:val="-9"/>
          <w:szCs w:val="20"/>
          <w:shd w:val="clear" w:color="auto" w:fill="FFFFFF"/>
        </w:rPr>
        <w:t>우리 안에 프로그래밍된 위대한 능력, 부족 본능</w:t>
      </w:r>
    </w:p>
    <w:p w:rsidR="00CA3E69" w:rsidRPr="00CA3E69" w:rsidRDefault="00CA3E69" w:rsidP="00CA3E69">
      <w:pPr>
        <w:shd w:val="clear" w:color="auto" w:fill="FFFFFF"/>
        <w:wordWrap/>
        <w:snapToGrid w:val="0"/>
        <w:textAlignment w:val="baseline"/>
        <w:rPr>
          <w:rFonts w:ascii="굴림" w:hAnsi="굴림" w:cs="굴림"/>
          <w:spacing w:val="-20"/>
          <w:kern w:val="0"/>
          <w:position w:val="2"/>
          <w:sz w:val="18"/>
          <w:szCs w:val="18"/>
        </w:rPr>
      </w:pPr>
      <w:r w:rsidRPr="00CA3E69">
        <w:rPr>
          <w:rFonts w:ascii="굴림" w:hAnsi="굴림" w:cs="굴림" w:hint="eastAsia"/>
          <w:spacing w:val="-20"/>
          <w:kern w:val="0"/>
          <w:position w:val="2"/>
          <w:sz w:val="18"/>
          <w:szCs w:val="18"/>
        </w:rPr>
        <w:t>오늘날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정치의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양극화와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상호</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불신은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극에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달해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초당적</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협상</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능력을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상실한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의회는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입법</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교착</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상태가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상습화되었고</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민주당과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공화당은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선거에서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지면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으레</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소송을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제기한다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이러한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선거</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결과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부정</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입법</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교착</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등</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양당제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기능</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붕괴는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민주주의의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종말까지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우려하게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만든다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양</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당파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지지자들은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심지어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거주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지역</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말하는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방식</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좋아하는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음악</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장르</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소유한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차량</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형태</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즐기는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음식</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종류</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선호하는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의류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브랜드조차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다를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정도다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이런</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극단적</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분열과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갈등</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혐오와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차별이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일상화된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것일까</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많은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전문가는</w:t>
      </w:r>
      <w:r w:rsidRPr="00CA3E69">
        <w:rPr>
          <w:rFonts w:ascii="굴림" w:hAnsi="굴림" w:cs="굴림" w:hint="eastAsia"/>
          <w:spacing w:val="-20"/>
          <w:kern w:val="0"/>
          <w:position w:val="2"/>
          <w:sz w:val="18"/>
          <w:szCs w:val="18"/>
        </w:rPr>
        <w:t xml:space="preserve"> </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부족주의</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곧</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다른</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집단에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대한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원초적</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적대감을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모든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문제의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근본</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원인으로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지목한다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그런데</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주장은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과연</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사실일까</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세계적으로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저명한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문화심리학자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마이클</w:t>
      </w:r>
      <w:r w:rsidRPr="00CA3E69">
        <w:rPr>
          <w:rFonts w:ascii="굴림" w:hAnsi="굴림" w:cs="굴림" w:hint="eastAsia"/>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모리스</w:t>
      </w:r>
      <w:proofErr w:type="spellEnd"/>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교수는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책에서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결코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그렇지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않음을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진화와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과학에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근거해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입증해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보인다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그러면서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우리를</w:t>
      </w:r>
      <w:r w:rsidRPr="00CA3E69">
        <w:rPr>
          <w:rFonts w:ascii="굴림" w:hAnsi="굴림" w:cs="굴림" w:hint="eastAsia"/>
          <w:spacing w:val="-20"/>
          <w:kern w:val="0"/>
          <w:position w:val="2"/>
          <w:sz w:val="18"/>
          <w:szCs w:val="18"/>
        </w:rPr>
        <w:t xml:space="preserve"> </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부족</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과</w:t>
      </w:r>
      <w:r w:rsidRPr="00CA3E69">
        <w:rPr>
          <w:rFonts w:ascii="굴림" w:hAnsi="굴림" w:cs="굴림" w:hint="eastAsia"/>
          <w:spacing w:val="-20"/>
          <w:kern w:val="0"/>
          <w:position w:val="2"/>
          <w:sz w:val="18"/>
          <w:szCs w:val="18"/>
        </w:rPr>
        <w:t xml:space="preserve"> </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부족주의</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대한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전혀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새로운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이해로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안내한다</w:t>
      </w:r>
      <w:r w:rsidRPr="00CA3E69">
        <w:rPr>
          <w:rFonts w:ascii="굴림" w:hAnsi="굴림" w:cs="굴림"/>
          <w:spacing w:val="-20"/>
          <w:kern w:val="0"/>
          <w:position w:val="2"/>
          <w:sz w:val="18"/>
          <w:szCs w:val="18"/>
        </w:rPr>
        <w:t>.</w:t>
      </w:r>
    </w:p>
    <w:p w:rsidR="00CA3E69" w:rsidRPr="00CA3E69" w:rsidRDefault="00CA3E69" w:rsidP="00CA3E69">
      <w:pPr>
        <w:shd w:val="clear" w:color="auto" w:fill="FFFFFF"/>
        <w:wordWrap/>
        <w:snapToGrid w:val="0"/>
        <w:textAlignment w:val="baseline"/>
        <w:rPr>
          <w:rFonts w:ascii="굴림" w:hAnsi="굴림" w:cs="굴림"/>
          <w:spacing w:val="-20"/>
          <w:kern w:val="0"/>
          <w:position w:val="2"/>
          <w:sz w:val="18"/>
          <w:szCs w:val="18"/>
        </w:rPr>
      </w:pPr>
      <w:r w:rsidRPr="00CA3E69">
        <w:rPr>
          <w:rFonts w:ascii="굴림" w:hAnsi="굴림" w:cs="굴림" w:hint="eastAsia"/>
          <w:spacing w:val="-20"/>
          <w:kern w:val="0"/>
          <w:position w:val="2"/>
          <w:sz w:val="18"/>
          <w:szCs w:val="18"/>
        </w:rPr>
        <w:lastRenderedPageBreak/>
        <w:t>네안데르탈인은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호모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사피엔스처럼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척추가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곧았고</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크기도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같았고</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신체는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강했다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하지만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호모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사피엔스가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유럽에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퍼지고</w:t>
      </w:r>
      <w:r w:rsidRPr="00CA3E69">
        <w:rPr>
          <w:rFonts w:ascii="굴림" w:hAnsi="굴림" w:cs="굴림" w:hint="eastAsia"/>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몇천</w:t>
      </w:r>
      <w:proofErr w:type="spellEnd"/>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뒤</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네안데르탈인은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멸종하고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말았다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왜일까</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네안데르탈인은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인근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씨족들과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싸우고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서로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잡아먹었다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반면에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호모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사피엔스는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그들과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거래하고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짝짓기를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개인</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역량에서는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뒤졌지만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집단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역량에서는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뛰어났던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것이다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신뢰와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협력에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바탕을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집단을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형성할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아는</w:t>
      </w:r>
      <w:r w:rsidRPr="00CA3E69">
        <w:rPr>
          <w:rFonts w:ascii="굴림" w:hAnsi="굴림" w:cs="굴림" w:hint="eastAsia"/>
          <w:spacing w:val="-20"/>
          <w:kern w:val="0"/>
          <w:position w:val="2"/>
          <w:sz w:val="18"/>
          <w:szCs w:val="18"/>
        </w:rPr>
        <w:t xml:space="preserve"> </w:t>
      </w:r>
      <w:r w:rsidRPr="00CA3E69">
        <w:rPr>
          <w:rFonts w:ascii="굴림" w:hAnsi="굴림" w:cs="굴림"/>
          <w:spacing w:val="-20"/>
          <w:kern w:val="0"/>
          <w:position w:val="2"/>
          <w:sz w:val="18"/>
          <w:szCs w:val="18"/>
        </w:rPr>
        <w:t>“</w:t>
      </w:r>
      <w:r w:rsidRPr="00CA3E69">
        <w:rPr>
          <w:rFonts w:ascii="굴림" w:hAnsi="굴림" w:cs="굴림" w:hint="eastAsia"/>
          <w:spacing w:val="-20"/>
          <w:kern w:val="0"/>
          <w:position w:val="2"/>
          <w:sz w:val="18"/>
          <w:szCs w:val="18"/>
        </w:rPr>
        <w:t>부족</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본능</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바로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이것</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덕분에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호모</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사피엔스는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경쟁에서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살아남았고</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결국</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지구를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정복했다</w:t>
      </w:r>
      <w:r w:rsidRPr="00CA3E69">
        <w:rPr>
          <w:rFonts w:ascii="굴림" w:hAnsi="굴림" w:cs="굴림"/>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히딩크가</w:t>
      </w:r>
      <w:proofErr w:type="spellEnd"/>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한국</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축구</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대표팀을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월드컵</w:t>
      </w:r>
      <w:r w:rsidRPr="00CA3E69">
        <w:rPr>
          <w:rFonts w:ascii="굴림" w:hAnsi="굴림" w:cs="굴림" w:hint="eastAsia"/>
          <w:spacing w:val="-20"/>
          <w:kern w:val="0"/>
          <w:position w:val="2"/>
          <w:sz w:val="18"/>
          <w:szCs w:val="18"/>
        </w:rPr>
        <w:t xml:space="preserve"> </w:t>
      </w:r>
      <w:r w:rsidRPr="00CA3E69">
        <w:rPr>
          <w:rFonts w:ascii="굴림" w:hAnsi="굴림" w:cs="굴림"/>
          <w:spacing w:val="-20"/>
          <w:kern w:val="0"/>
          <w:position w:val="2"/>
          <w:sz w:val="18"/>
          <w:szCs w:val="18"/>
        </w:rPr>
        <w:t>4</w:t>
      </w:r>
      <w:r w:rsidRPr="00CA3E69">
        <w:rPr>
          <w:rFonts w:ascii="굴림" w:hAnsi="굴림" w:cs="굴림" w:hint="eastAsia"/>
          <w:spacing w:val="-20"/>
          <w:kern w:val="0"/>
          <w:position w:val="2"/>
          <w:sz w:val="18"/>
          <w:szCs w:val="18"/>
        </w:rPr>
        <w:t>강으로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이끌고</w:t>
      </w:r>
      <w:r w:rsidRPr="00CA3E69">
        <w:rPr>
          <w:rFonts w:ascii="굴림" w:hAnsi="굴림" w:cs="굴림"/>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리콴유가</w:t>
      </w:r>
      <w:proofErr w:type="spellEnd"/>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부정부패에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물든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싱가포르를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선진국으로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만들고</w:t>
      </w:r>
      <w:r w:rsidRPr="00CA3E69">
        <w:rPr>
          <w:rFonts w:ascii="굴림" w:hAnsi="굴림" w:cs="굴림"/>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사티아</w:t>
      </w:r>
      <w:proofErr w:type="spellEnd"/>
      <w:r w:rsidRPr="00CA3E69">
        <w:rPr>
          <w:rFonts w:ascii="굴림" w:hAnsi="굴림" w:cs="굴림" w:hint="eastAsia"/>
          <w:spacing w:val="-20"/>
          <w:kern w:val="0"/>
          <w:position w:val="2"/>
          <w:sz w:val="18"/>
          <w:szCs w:val="18"/>
        </w:rPr>
        <w:t xml:space="preserve"> </w:t>
      </w:r>
      <w:proofErr w:type="spellStart"/>
      <w:r w:rsidRPr="00CA3E69">
        <w:rPr>
          <w:rFonts w:ascii="굴림" w:hAnsi="굴림" w:cs="굴림" w:hint="eastAsia"/>
          <w:spacing w:val="-20"/>
          <w:kern w:val="0"/>
          <w:position w:val="2"/>
          <w:sz w:val="18"/>
          <w:szCs w:val="18"/>
        </w:rPr>
        <w:t>나델라가</w:t>
      </w:r>
      <w:proofErr w:type="spellEnd"/>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마이크로소프트를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재건해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기술업계의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정상에</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올려놓은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기적의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배경에는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어김없이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부족</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본능의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힘이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작동했다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통념과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달리</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부족</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본능은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우리를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분열과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혐오로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이끄는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버그나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약점이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아니다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오히려</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진화적</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상승을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가능하게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만든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우리</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종의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특징이며</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오늘날에도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여러</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위대한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업적을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이루게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원동력이고</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우리만의</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독특한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문화를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창조하는</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막강한</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능력이다</w:t>
      </w:r>
      <w:r w:rsidRPr="00CA3E69">
        <w:rPr>
          <w:rFonts w:ascii="굴림" w:hAnsi="굴림" w:cs="굴림"/>
          <w:spacing w:val="-20"/>
          <w:kern w:val="0"/>
          <w:position w:val="2"/>
          <w:sz w:val="18"/>
          <w:szCs w:val="18"/>
        </w:rPr>
        <w:t xml:space="preserve">. </w:t>
      </w:r>
      <w:r w:rsidRPr="00CA3E69">
        <w:rPr>
          <w:rFonts w:ascii="굴림" w:hAnsi="굴림" w:cs="굴림" w:hint="eastAsia"/>
          <w:spacing w:val="-20"/>
          <w:kern w:val="0"/>
          <w:position w:val="2"/>
          <w:sz w:val="18"/>
          <w:szCs w:val="18"/>
        </w:rPr>
        <w:t>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사실을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재발견할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때</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부족</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본능은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인류를</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증오와</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적개심으로부터</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구할</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해결책이</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되어줄</w:t>
      </w:r>
      <w:r w:rsidRPr="00CA3E69">
        <w:rPr>
          <w:rFonts w:ascii="굴림" w:hAnsi="굴림" w:cs="굴림" w:hint="eastAsia"/>
          <w:spacing w:val="-20"/>
          <w:kern w:val="0"/>
          <w:position w:val="2"/>
          <w:sz w:val="18"/>
          <w:szCs w:val="18"/>
        </w:rPr>
        <w:t xml:space="preserve"> </w:t>
      </w:r>
      <w:r w:rsidRPr="00CA3E69">
        <w:rPr>
          <w:rFonts w:ascii="굴림" w:hAnsi="굴림" w:cs="굴림" w:hint="eastAsia"/>
          <w:spacing w:val="-20"/>
          <w:kern w:val="0"/>
          <w:position w:val="2"/>
          <w:sz w:val="18"/>
          <w:szCs w:val="18"/>
        </w:rPr>
        <w:t>것이다</w:t>
      </w:r>
      <w:r w:rsidRPr="00CA3E69">
        <w:rPr>
          <w:rFonts w:ascii="굴림" w:hAnsi="굴림" w:cs="굴림"/>
          <w:spacing w:val="-20"/>
          <w:kern w:val="0"/>
          <w:position w:val="2"/>
          <w:sz w:val="18"/>
          <w:szCs w:val="18"/>
        </w:rPr>
        <w:t>.</w:t>
      </w:r>
    </w:p>
    <w:p w:rsidR="00CE556B" w:rsidRPr="00CA3E69" w:rsidRDefault="00CE556B" w:rsidP="00066FFC">
      <w:pPr>
        <w:shd w:val="clear" w:color="auto" w:fill="FFFFFF"/>
        <w:wordWrap/>
        <w:snapToGrid w:val="0"/>
        <w:textAlignment w:val="baseline"/>
        <w:rPr>
          <w:rFonts w:ascii="굴림" w:hAnsi="굴림" w:cs="굴림"/>
          <w:spacing w:val="-20"/>
          <w:kern w:val="0"/>
          <w:position w:val="2"/>
          <w:sz w:val="18"/>
          <w:szCs w:val="18"/>
        </w:rPr>
      </w:pPr>
    </w:p>
    <w:p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2955D9" w:rsidRPr="002955D9" w:rsidRDefault="002955D9" w:rsidP="002955D9">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2955D9">
        <w:rPr>
          <w:rFonts w:asciiTheme="minorHAnsi" w:eastAsiaTheme="minorHAnsi" w:hAnsiTheme="minorHAnsi" w:cs="굴림" w:hint="eastAsia"/>
          <w:b/>
          <w:bCs/>
          <w:color w:val="000000"/>
          <w:spacing w:val="-20"/>
          <w:kern w:val="0"/>
          <w:position w:val="-9"/>
          <w:szCs w:val="20"/>
          <w:shd w:val="clear" w:color="auto" w:fill="FFFFFF"/>
        </w:rPr>
        <w:t xml:space="preserve">마이클 </w:t>
      </w:r>
      <w:proofErr w:type="spellStart"/>
      <w:r w:rsidRPr="002955D9">
        <w:rPr>
          <w:rFonts w:asciiTheme="minorHAnsi" w:eastAsiaTheme="minorHAnsi" w:hAnsiTheme="minorHAnsi" w:cs="굴림" w:hint="eastAsia"/>
          <w:b/>
          <w:bCs/>
          <w:color w:val="000000"/>
          <w:spacing w:val="-20"/>
          <w:kern w:val="0"/>
          <w:position w:val="-9"/>
          <w:szCs w:val="20"/>
          <w:shd w:val="clear" w:color="auto" w:fill="FFFFFF"/>
        </w:rPr>
        <w:t>모리스</w:t>
      </w:r>
      <w:proofErr w:type="spellEnd"/>
      <w:r w:rsidRPr="002955D9">
        <w:rPr>
          <w:rFonts w:asciiTheme="minorHAnsi" w:eastAsiaTheme="minorHAnsi" w:hAnsiTheme="minorHAnsi" w:cs="굴림" w:hint="eastAsia"/>
          <w:b/>
          <w:bCs/>
          <w:color w:val="000000"/>
          <w:spacing w:val="-20"/>
          <w:kern w:val="0"/>
          <w:position w:val="-9"/>
          <w:szCs w:val="20"/>
          <w:shd w:val="clear" w:color="auto" w:fill="FFFFFF"/>
        </w:rPr>
        <w:t>(Michael Morris)</w:t>
      </w:r>
    </w:p>
    <w:p w:rsidR="002955D9" w:rsidRPr="002955D9" w:rsidRDefault="002955D9" w:rsidP="002955D9">
      <w:pPr>
        <w:wordWrap/>
        <w:snapToGrid w:val="0"/>
        <w:textAlignment w:val="baseline"/>
        <w:rPr>
          <w:rFonts w:ascii="굴림" w:hAnsi="굴림" w:cs="굴림"/>
          <w:color w:val="000000"/>
          <w:spacing w:val="-20"/>
          <w:kern w:val="0"/>
          <w:position w:val="2"/>
          <w:sz w:val="17"/>
          <w:szCs w:val="17"/>
        </w:rPr>
      </w:pPr>
      <w:r w:rsidRPr="002955D9">
        <w:rPr>
          <w:rFonts w:ascii="굴림" w:hAnsi="굴림" w:cs="굴림" w:hint="eastAsia"/>
          <w:color w:val="000000"/>
          <w:spacing w:val="-20"/>
          <w:kern w:val="0"/>
          <w:position w:val="2"/>
          <w:sz w:val="17"/>
          <w:szCs w:val="17"/>
        </w:rPr>
        <w:t>세계적인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문화심리학자로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컬럼비아대학교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경영대학원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및</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교수로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재직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중이다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리더십</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팀워크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커뮤니케이션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협상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의사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결정에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관한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석사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과정과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임원급</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강의를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맡고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컬럼비아대학교의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리더십연구소</w:t>
      </w:r>
      <w:r w:rsidRPr="002955D9">
        <w:rPr>
          <w:rFonts w:ascii="굴림" w:hAnsi="굴림" w:cs="굴림" w:hint="eastAsia"/>
          <w:color w:val="000000"/>
          <w:spacing w:val="-20"/>
          <w:kern w:val="0"/>
          <w:position w:val="2"/>
          <w:sz w:val="17"/>
          <w:szCs w:val="17"/>
        </w:rPr>
        <w:t>(Leadership Lab)</w:t>
      </w:r>
      <w:r w:rsidRPr="002955D9">
        <w:rPr>
          <w:rFonts w:ascii="굴림" w:hAnsi="굴림" w:cs="굴림" w:hint="eastAsia"/>
          <w:color w:val="000000"/>
          <w:spacing w:val="-20"/>
          <w:kern w:val="0"/>
          <w:position w:val="2"/>
          <w:sz w:val="17"/>
          <w:szCs w:val="17"/>
        </w:rPr>
        <w:t>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설립해</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운영하고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있으며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같은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대학교의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조직문화위원회</w:t>
      </w:r>
      <w:r w:rsidRPr="002955D9">
        <w:rPr>
          <w:rFonts w:ascii="굴림" w:hAnsi="굴림" w:cs="굴림" w:hint="eastAsia"/>
          <w:color w:val="000000"/>
          <w:spacing w:val="-20"/>
          <w:kern w:val="0"/>
          <w:position w:val="2"/>
          <w:sz w:val="17"/>
          <w:szCs w:val="17"/>
        </w:rPr>
        <w:t xml:space="preserve">(Organizational Culture Committee) </w:t>
      </w:r>
      <w:r w:rsidRPr="002955D9">
        <w:rPr>
          <w:rFonts w:ascii="굴림" w:hAnsi="굴림" w:cs="굴림" w:hint="eastAsia"/>
          <w:color w:val="000000"/>
          <w:spacing w:val="-20"/>
          <w:kern w:val="0"/>
          <w:position w:val="2"/>
          <w:sz w:val="17"/>
          <w:szCs w:val="17"/>
        </w:rPr>
        <w:t>위원장</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글로벌사고위원회</w:t>
      </w:r>
      <w:r w:rsidRPr="002955D9">
        <w:rPr>
          <w:rFonts w:ascii="굴림" w:hAnsi="굴림" w:cs="굴림" w:hint="eastAsia"/>
          <w:color w:val="000000"/>
          <w:spacing w:val="-20"/>
          <w:kern w:val="0"/>
          <w:position w:val="2"/>
          <w:sz w:val="17"/>
          <w:szCs w:val="17"/>
        </w:rPr>
        <w:t xml:space="preserve">(Committee on Global Thought) </w:t>
      </w:r>
      <w:r w:rsidRPr="002955D9">
        <w:rPr>
          <w:rFonts w:ascii="굴림" w:hAnsi="굴림" w:cs="굴림" w:hint="eastAsia"/>
          <w:color w:val="000000"/>
          <w:spacing w:val="-20"/>
          <w:kern w:val="0"/>
          <w:position w:val="2"/>
          <w:sz w:val="17"/>
          <w:szCs w:val="17"/>
        </w:rPr>
        <w:t>위원이다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미국</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국립과학원</w:t>
      </w:r>
      <w:r w:rsidRPr="002955D9">
        <w:rPr>
          <w:rFonts w:ascii="굴림" w:hAnsi="굴림" w:cs="굴림" w:hint="eastAsia"/>
          <w:color w:val="000000"/>
          <w:spacing w:val="-20"/>
          <w:kern w:val="0"/>
          <w:position w:val="2"/>
          <w:sz w:val="17"/>
          <w:szCs w:val="17"/>
        </w:rPr>
        <w:t>(National Academy of Science)</w:t>
      </w:r>
      <w:r w:rsidRPr="002955D9">
        <w:rPr>
          <w:rFonts w:ascii="굴림" w:hAnsi="굴림" w:cs="굴림" w:hint="eastAsia"/>
          <w:color w:val="000000"/>
          <w:spacing w:val="-20"/>
          <w:kern w:val="0"/>
          <w:position w:val="2"/>
          <w:sz w:val="17"/>
          <w:szCs w:val="17"/>
        </w:rPr>
        <w:t>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국립과학재단</w:t>
      </w:r>
      <w:r w:rsidRPr="002955D9">
        <w:rPr>
          <w:rFonts w:ascii="굴림" w:hAnsi="굴림" w:cs="굴림" w:hint="eastAsia"/>
          <w:color w:val="000000"/>
          <w:spacing w:val="-20"/>
          <w:kern w:val="0"/>
          <w:position w:val="2"/>
          <w:sz w:val="17"/>
          <w:szCs w:val="17"/>
        </w:rPr>
        <w:t>(National Science Foundation)</w:t>
      </w:r>
      <w:r w:rsidRPr="002955D9">
        <w:rPr>
          <w:rFonts w:ascii="굴림" w:hAnsi="굴림" w:cs="굴림" w:hint="eastAsia"/>
          <w:color w:val="000000"/>
          <w:spacing w:val="-20"/>
          <w:kern w:val="0"/>
          <w:position w:val="2"/>
          <w:sz w:val="17"/>
          <w:szCs w:val="17"/>
        </w:rPr>
        <w:t>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패널로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활동하며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군의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자문에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응해왔으며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밖에서는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세계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민간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및</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공공</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부문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리더들을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대상으로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컨설팅과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교육을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진행해왔다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《경영조직리뷰</w:t>
      </w:r>
      <w:r w:rsidRPr="002955D9">
        <w:rPr>
          <w:rFonts w:ascii="굴림" w:hAnsi="굴림" w:cs="굴림" w:hint="eastAsia"/>
          <w:color w:val="000000"/>
          <w:spacing w:val="-20"/>
          <w:kern w:val="0"/>
          <w:position w:val="2"/>
          <w:sz w:val="17"/>
          <w:szCs w:val="17"/>
        </w:rPr>
        <w:t>(Management and Organization Review)</w:t>
      </w:r>
      <w:r w:rsidRPr="002955D9">
        <w:rPr>
          <w:rFonts w:ascii="굴림" w:hAnsi="굴림" w:cs="굴림" w:hint="eastAsia"/>
          <w:color w:val="000000"/>
          <w:spacing w:val="-20"/>
          <w:kern w:val="0"/>
          <w:position w:val="2"/>
          <w:sz w:val="17"/>
          <w:szCs w:val="17"/>
        </w:rPr>
        <w:t>》</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창립</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편집장이자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다른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여러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학술지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편집위원으로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활동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중이다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브라운대학교에서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영문학과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인지과학을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전공하고</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미시간대학교에서</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박사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학위를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받았다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컬럼비아대학교에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취임하기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홍콩중문대학교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홍콩대학교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스페인</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폼페우파브라대학교</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객원교수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그리고</w:t>
      </w:r>
      <w:r w:rsidRPr="002955D9">
        <w:rPr>
          <w:rFonts w:ascii="굴림" w:hAnsi="굴림" w:cs="굴림" w:hint="eastAsia"/>
          <w:color w:val="000000"/>
          <w:spacing w:val="-20"/>
          <w:kern w:val="0"/>
          <w:position w:val="2"/>
          <w:sz w:val="17"/>
          <w:szCs w:val="17"/>
        </w:rPr>
        <w:t xml:space="preserve"> 10</w:t>
      </w:r>
      <w:r w:rsidRPr="002955D9">
        <w:rPr>
          <w:rFonts w:ascii="굴림" w:hAnsi="굴림" w:cs="굴림" w:hint="eastAsia"/>
          <w:color w:val="000000"/>
          <w:spacing w:val="-20"/>
          <w:kern w:val="0"/>
          <w:position w:val="2"/>
          <w:sz w:val="17"/>
          <w:szCs w:val="17"/>
        </w:rPr>
        <w:t>년간</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스탠퍼드대학교</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경영대학원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및</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교수를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역임했다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인지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커뮤니케이션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협력</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방식에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미치는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영향력을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연구해왔으며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영향을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촉발하는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상황</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요인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영향을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변화시키는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사회적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경험도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주된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관심사다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기업</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정부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기관</w:t>
      </w:r>
      <w:r w:rsidRPr="002955D9">
        <w:rPr>
          <w:rFonts w:ascii="굴림" w:hAnsi="굴림" w:cs="굴림" w:hint="eastAsia"/>
          <w:color w:val="000000"/>
          <w:spacing w:val="-20"/>
          <w:kern w:val="0"/>
          <w:position w:val="2"/>
          <w:sz w:val="17"/>
          <w:szCs w:val="17"/>
        </w:rPr>
        <w:t xml:space="preserve">, NGO, </w:t>
      </w:r>
      <w:r w:rsidRPr="002955D9">
        <w:rPr>
          <w:rFonts w:ascii="굴림" w:hAnsi="굴림" w:cs="굴림" w:hint="eastAsia"/>
          <w:color w:val="000000"/>
          <w:spacing w:val="-20"/>
          <w:kern w:val="0"/>
          <w:position w:val="2"/>
          <w:sz w:val="17"/>
          <w:szCs w:val="17"/>
        </w:rPr>
        <w:t>정치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캠페인의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관련</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자문에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응하고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의사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결정</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대인관계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영향력</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소셜</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네트워크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등을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주제로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주요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학술지에</w:t>
      </w:r>
      <w:r w:rsidRPr="002955D9">
        <w:rPr>
          <w:rFonts w:ascii="굴림" w:hAnsi="굴림" w:cs="굴림" w:hint="eastAsia"/>
          <w:color w:val="000000"/>
          <w:spacing w:val="-20"/>
          <w:kern w:val="0"/>
          <w:position w:val="2"/>
          <w:sz w:val="17"/>
          <w:szCs w:val="17"/>
        </w:rPr>
        <w:t xml:space="preserve"> 200</w:t>
      </w:r>
      <w:r w:rsidRPr="002955D9">
        <w:rPr>
          <w:rFonts w:ascii="굴림" w:hAnsi="굴림" w:cs="굴림" w:hint="eastAsia"/>
          <w:color w:val="000000"/>
          <w:spacing w:val="-20"/>
          <w:kern w:val="0"/>
          <w:position w:val="2"/>
          <w:sz w:val="17"/>
          <w:szCs w:val="17"/>
        </w:rPr>
        <w:t>편이</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넘는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논문을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발표해왔고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인지에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관한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초기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연구는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분야를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꽃피우는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중요한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역할을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다양한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연구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성과로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사회심리학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판단과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의사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결정</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공익</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아시아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인적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자원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마케팅</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등</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여러</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분야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학회로부터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국제적인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상을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수상했다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대표적으로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실험사회심리학학회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우수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논문상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판단의사결정학회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젊은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연구자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선정</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힐렐</w:t>
      </w:r>
      <w:proofErr w:type="spellEnd"/>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아인혼</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최우수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논문상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서양경영학회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최우수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학자상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사회문제심리연구학회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오토</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클라인버그</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관계상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아시아사회심리학협회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아시아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사회심리학</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미스미</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최고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공로상</w:t>
      </w:r>
      <w:r w:rsidRPr="002955D9">
        <w:rPr>
          <w:rFonts w:ascii="굴림" w:hAnsi="굴림" w:cs="굴림" w:hint="eastAsia"/>
          <w:color w:val="000000"/>
          <w:spacing w:val="-20"/>
          <w:kern w:val="0"/>
          <w:position w:val="2"/>
          <w:sz w:val="17"/>
          <w:szCs w:val="17"/>
        </w:rPr>
        <w:t xml:space="preserve">, </w:t>
      </w:r>
      <w:proofErr w:type="spellStart"/>
      <w:r w:rsidRPr="002955D9">
        <w:rPr>
          <w:rFonts w:ascii="굴림" w:hAnsi="굴림" w:cs="굴림" w:hint="eastAsia"/>
          <w:color w:val="000000"/>
          <w:spacing w:val="-20"/>
          <w:kern w:val="0"/>
          <w:position w:val="2"/>
          <w:sz w:val="17"/>
          <w:szCs w:val="17"/>
        </w:rPr>
        <w:t>경영아카데미펠로스</w:t>
      </w:r>
      <w:proofErr w:type="spellEnd"/>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책임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있는</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연구상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성격사회심리학회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문화심리학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우수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공로상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국제중국경영연구협회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우수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공로상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컬럼비아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경영대학원</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강의실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혁신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부문</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학장상</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등이</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있다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부족</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본능의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유래와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본질을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파헤치고</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독성</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부족주의의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해결책을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제시한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저서</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《집단</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본능</w:t>
      </w:r>
      <w:r w:rsidRPr="002955D9">
        <w:rPr>
          <w:rFonts w:ascii="굴림" w:hAnsi="굴림" w:cs="굴림" w:hint="eastAsia"/>
          <w:color w:val="000000"/>
          <w:spacing w:val="-20"/>
          <w:kern w:val="0"/>
          <w:position w:val="2"/>
          <w:sz w:val="17"/>
          <w:szCs w:val="17"/>
        </w:rPr>
        <w:t>(Tribal)</w:t>
      </w:r>
      <w:r w:rsidRPr="002955D9">
        <w:rPr>
          <w:rFonts w:ascii="굴림" w:hAnsi="굴림" w:cs="굴림" w:hint="eastAsia"/>
          <w:color w:val="000000"/>
          <w:spacing w:val="-20"/>
          <w:kern w:val="0"/>
          <w:position w:val="2"/>
          <w:sz w:val="17"/>
          <w:szCs w:val="17"/>
        </w:rPr>
        <w:t>》은</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평단과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독자들의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찬사를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받으며</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w:t>
      </w:r>
      <w:proofErr w:type="spellStart"/>
      <w:r w:rsidRPr="002955D9">
        <w:rPr>
          <w:rFonts w:ascii="굴림" w:hAnsi="굴림" w:cs="굴림" w:hint="eastAsia"/>
          <w:color w:val="000000"/>
          <w:spacing w:val="-20"/>
          <w:kern w:val="0"/>
          <w:position w:val="2"/>
          <w:sz w:val="17"/>
          <w:szCs w:val="17"/>
        </w:rPr>
        <w:t>파이낸셜타임스</w:t>
      </w:r>
      <w:proofErr w:type="spellEnd"/>
      <w:r w:rsidRPr="002955D9">
        <w:rPr>
          <w:rFonts w:ascii="굴림" w:hAnsi="굴림" w:cs="굴림" w:hint="eastAsia"/>
          <w:color w:val="000000"/>
          <w:spacing w:val="-20"/>
          <w:kern w:val="0"/>
          <w:position w:val="2"/>
          <w:sz w:val="17"/>
          <w:szCs w:val="17"/>
        </w:rPr>
        <w:t>》</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비즈니스</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분야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올해의</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책과</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미국심리학회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글로벌</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심리학</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도서상을</w:t>
      </w:r>
      <w:r w:rsidRPr="002955D9">
        <w:rPr>
          <w:rFonts w:ascii="굴림" w:hAnsi="굴림" w:cs="굴림" w:hint="eastAsia"/>
          <w:color w:val="000000"/>
          <w:spacing w:val="-20"/>
          <w:kern w:val="0"/>
          <w:position w:val="2"/>
          <w:sz w:val="17"/>
          <w:szCs w:val="17"/>
        </w:rPr>
        <w:t xml:space="preserve"> </w:t>
      </w:r>
      <w:r w:rsidRPr="002955D9">
        <w:rPr>
          <w:rFonts w:ascii="굴림" w:hAnsi="굴림" w:cs="굴림" w:hint="eastAsia"/>
          <w:color w:val="000000"/>
          <w:spacing w:val="-20"/>
          <w:kern w:val="0"/>
          <w:position w:val="2"/>
          <w:sz w:val="17"/>
          <w:szCs w:val="17"/>
        </w:rPr>
        <w:t>수상했다</w:t>
      </w:r>
      <w:r w:rsidRPr="002955D9">
        <w:rPr>
          <w:rFonts w:ascii="굴림" w:hAnsi="굴림" w:cs="굴림" w:hint="eastAsia"/>
          <w:color w:val="000000"/>
          <w:spacing w:val="-20"/>
          <w:kern w:val="0"/>
          <w:position w:val="2"/>
          <w:sz w:val="17"/>
          <w:szCs w:val="17"/>
        </w:rPr>
        <w:t>.</w:t>
      </w:r>
    </w:p>
    <w:p w:rsidR="005E20F4" w:rsidRPr="002955D9" w:rsidRDefault="005E20F4" w:rsidP="005B7D1F">
      <w:pPr>
        <w:wordWrap/>
        <w:snapToGrid w:val="0"/>
        <w:textAlignment w:val="baseline"/>
        <w:rPr>
          <w:rFonts w:ascii="굴림" w:hAnsi="굴림" w:cs="굴림"/>
          <w:color w:val="000000"/>
          <w:spacing w:val="-20"/>
          <w:kern w:val="0"/>
          <w:position w:val="2"/>
          <w:sz w:val="17"/>
          <w:szCs w:val="17"/>
        </w:rPr>
      </w:pPr>
    </w:p>
    <w:p w:rsidR="00292FBE" w:rsidRDefault="00292FBE" w:rsidP="00292FB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F625CE" w:rsidRPr="00F625CE" w:rsidRDefault="00110C5E" w:rsidP="00F625C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전미영</w:t>
      </w:r>
    </w:p>
    <w:p w:rsidR="00110C5E" w:rsidRDefault="00110C5E" w:rsidP="00110C5E">
      <w:pPr>
        <w:wordWrap/>
        <w:snapToGrid w:val="0"/>
        <w:textAlignment w:val="baseline"/>
        <w:rPr>
          <w:rFonts w:ascii="굴림" w:hAnsi="굴림" w:cs="굴림"/>
          <w:color w:val="000000"/>
          <w:spacing w:val="-20"/>
          <w:kern w:val="0"/>
          <w:position w:val="2"/>
          <w:sz w:val="17"/>
          <w:szCs w:val="17"/>
        </w:rPr>
      </w:pPr>
      <w:r w:rsidRPr="00110C5E">
        <w:rPr>
          <w:rFonts w:ascii="굴림" w:hAnsi="굴림" w:cs="굴림" w:hint="eastAsia"/>
          <w:color w:val="000000"/>
          <w:spacing w:val="-20"/>
          <w:kern w:val="0"/>
          <w:position w:val="2"/>
          <w:sz w:val="17"/>
          <w:szCs w:val="17"/>
        </w:rPr>
        <w:t>부산에서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태어나</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서울대학교</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정치학과와</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같은</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학교</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대학원을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졸업했다</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w:t>
      </w:r>
      <w:proofErr w:type="spellStart"/>
      <w:r w:rsidRPr="00110C5E">
        <w:rPr>
          <w:rFonts w:ascii="굴림" w:hAnsi="굴림" w:cs="굴림" w:hint="eastAsia"/>
          <w:color w:val="000000"/>
          <w:spacing w:val="-20"/>
          <w:kern w:val="0"/>
          <w:position w:val="2"/>
          <w:sz w:val="17"/>
          <w:szCs w:val="17"/>
        </w:rPr>
        <w:t>헤럴드경제</w:t>
      </w:r>
      <w:proofErr w:type="spellEnd"/>
      <w:r w:rsidRPr="00110C5E">
        <w:rPr>
          <w:rFonts w:ascii="굴림" w:hAnsi="굴림" w:cs="굴림" w:hint="eastAsia"/>
          <w:color w:val="000000"/>
          <w:spacing w:val="-20"/>
          <w:kern w:val="0"/>
          <w:position w:val="2"/>
          <w:sz w:val="17"/>
          <w:szCs w:val="17"/>
        </w:rPr>
        <w:t>》</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w:t>
      </w:r>
      <w:proofErr w:type="spellStart"/>
      <w:r w:rsidRPr="00110C5E">
        <w:rPr>
          <w:rFonts w:ascii="굴림" w:hAnsi="굴림" w:cs="굴림" w:hint="eastAsia"/>
          <w:color w:val="000000"/>
          <w:spacing w:val="-20"/>
          <w:kern w:val="0"/>
          <w:position w:val="2"/>
          <w:sz w:val="17"/>
          <w:szCs w:val="17"/>
        </w:rPr>
        <w:t>이데일리</w:t>
      </w:r>
      <w:proofErr w:type="spellEnd"/>
      <w:r w:rsidRPr="00110C5E">
        <w:rPr>
          <w:rFonts w:ascii="굴림" w:hAnsi="굴림" w:cs="굴림" w:hint="eastAsia"/>
          <w:color w:val="000000"/>
          <w:spacing w:val="-20"/>
          <w:kern w:val="0"/>
          <w:position w:val="2"/>
          <w:sz w:val="17"/>
          <w:szCs w:val="17"/>
        </w:rPr>
        <w:t>》</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등에서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기자</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생활을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했으며</w:t>
      </w:r>
      <w:r w:rsidRPr="00110C5E">
        <w:rPr>
          <w:rFonts w:ascii="굴림" w:hAnsi="굴림" w:cs="굴림" w:hint="eastAsia"/>
          <w:color w:val="000000"/>
          <w:spacing w:val="-20"/>
          <w:kern w:val="0"/>
          <w:position w:val="2"/>
          <w:sz w:val="17"/>
          <w:szCs w:val="17"/>
        </w:rPr>
        <w:t xml:space="preserve">, </w:t>
      </w:r>
      <w:proofErr w:type="spellStart"/>
      <w:r w:rsidRPr="00110C5E">
        <w:rPr>
          <w:rFonts w:ascii="굴림" w:hAnsi="굴림" w:cs="굴림" w:hint="eastAsia"/>
          <w:color w:val="000000"/>
          <w:spacing w:val="-20"/>
          <w:kern w:val="0"/>
          <w:position w:val="2"/>
          <w:sz w:val="17"/>
          <w:szCs w:val="17"/>
        </w:rPr>
        <w:t>푸르메재단에서</w:t>
      </w:r>
      <w:proofErr w:type="spellEnd"/>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근무했다</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현재는</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전문번역가로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활동하며</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좋은</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책을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찾고</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번역하는</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데</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힘을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쏟고</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있다</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《무언의</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속삭임》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w:t>
      </w:r>
      <w:r w:rsidRPr="00110C5E">
        <w:rPr>
          <w:rFonts w:ascii="굴림" w:hAnsi="굴림" w:cs="굴림" w:hint="eastAsia"/>
          <w:color w:val="000000"/>
          <w:spacing w:val="-20"/>
          <w:kern w:val="0"/>
          <w:position w:val="2"/>
          <w:sz w:val="17"/>
          <w:szCs w:val="17"/>
        </w:rPr>
        <w:t>1</w:t>
      </w:r>
      <w:r w:rsidRPr="00110C5E">
        <w:rPr>
          <w:rFonts w:ascii="굴림" w:hAnsi="굴림" w:cs="굴림" w:hint="eastAsia"/>
          <w:color w:val="000000"/>
          <w:spacing w:val="-20"/>
          <w:kern w:val="0"/>
          <w:position w:val="2"/>
          <w:sz w:val="17"/>
          <w:szCs w:val="17"/>
        </w:rPr>
        <w:t>초</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w:t>
      </w:r>
      <w:proofErr w:type="spellStart"/>
      <w:r w:rsidRPr="00110C5E">
        <w:rPr>
          <w:rFonts w:ascii="굴림" w:hAnsi="굴림" w:cs="굴림" w:hint="eastAsia"/>
          <w:color w:val="000000"/>
          <w:spacing w:val="-20"/>
          <w:kern w:val="0"/>
          <w:position w:val="2"/>
          <w:sz w:val="17"/>
          <w:szCs w:val="17"/>
        </w:rPr>
        <w:t>사랑받지</w:t>
      </w:r>
      <w:proofErr w:type="spellEnd"/>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못한</w:t>
      </w:r>
      <w:r w:rsidRPr="00110C5E">
        <w:rPr>
          <w:rFonts w:ascii="굴림" w:hAnsi="굴림" w:cs="굴림" w:hint="eastAsia"/>
          <w:color w:val="000000"/>
          <w:spacing w:val="-20"/>
          <w:kern w:val="0"/>
          <w:position w:val="2"/>
          <w:sz w:val="17"/>
          <w:szCs w:val="17"/>
        </w:rPr>
        <w:t xml:space="preserve"> </w:t>
      </w:r>
      <w:proofErr w:type="spellStart"/>
      <w:r w:rsidRPr="00110C5E">
        <w:rPr>
          <w:rFonts w:ascii="굴림" w:hAnsi="굴림" w:cs="굴림" w:hint="eastAsia"/>
          <w:color w:val="000000"/>
          <w:spacing w:val="-20"/>
          <w:kern w:val="0"/>
          <w:position w:val="2"/>
          <w:sz w:val="17"/>
          <w:szCs w:val="17"/>
        </w:rPr>
        <w:t>어글리</w:t>
      </w:r>
      <w:proofErr w:type="spellEnd"/>
      <w:r w:rsidRPr="00110C5E">
        <w:rPr>
          <w:rFonts w:ascii="굴림" w:hAnsi="굴림" w:cs="굴림" w:hint="eastAsia"/>
          <w:color w:val="000000"/>
          <w:spacing w:val="-20"/>
          <w:kern w:val="0"/>
          <w:position w:val="2"/>
          <w:sz w:val="17"/>
          <w:szCs w:val="17"/>
        </w:rPr>
        <w:t>》</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w:t>
      </w:r>
      <w:proofErr w:type="spellStart"/>
      <w:r w:rsidRPr="00110C5E">
        <w:rPr>
          <w:rFonts w:ascii="굴림" w:hAnsi="굴림" w:cs="굴림" w:hint="eastAsia"/>
          <w:color w:val="000000"/>
          <w:spacing w:val="-20"/>
          <w:kern w:val="0"/>
          <w:position w:val="2"/>
          <w:sz w:val="17"/>
          <w:szCs w:val="17"/>
        </w:rPr>
        <w:t>다크</w:t>
      </w:r>
      <w:proofErr w:type="spellEnd"/>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플랜》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《오일카드》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《긍정의</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배신》</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《자기신뢰》</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《나는</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똑같은</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생각만</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할까》</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《냉정한</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이타주의자》</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등을</w:t>
      </w:r>
      <w:r w:rsidRPr="00110C5E">
        <w:rPr>
          <w:rFonts w:ascii="굴림" w:hAnsi="굴림" w:cs="굴림" w:hint="eastAsia"/>
          <w:color w:val="000000"/>
          <w:spacing w:val="-20"/>
          <w:kern w:val="0"/>
          <w:position w:val="2"/>
          <w:sz w:val="17"/>
          <w:szCs w:val="17"/>
        </w:rPr>
        <w:t xml:space="preserve"> </w:t>
      </w:r>
      <w:r w:rsidRPr="00110C5E">
        <w:rPr>
          <w:rFonts w:ascii="굴림" w:hAnsi="굴림" w:cs="굴림" w:hint="eastAsia"/>
          <w:color w:val="000000"/>
          <w:spacing w:val="-20"/>
          <w:kern w:val="0"/>
          <w:position w:val="2"/>
          <w:sz w:val="17"/>
          <w:szCs w:val="17"/>
        </w:rPr>
        <w:t>번역했다</w:t>
      </w:r>
      <w:r w:rsidRPr="00110C5E">
        <w:rPr>
          <w:rFonts w:ascii="굴림" w:hAnsi="굴림" w:cs="굴림" w:hint="eastAsia"/>
          <w:color w:val="000000"/>
          <w:spacing w:val="-20"/>
          <w:kern w:val="0"/>
          <w:position w:val="2"/>
          <w:sz w:val="17"/>
          <w:szCs w:val="17"/>
        </w:rPr>
        <w:t>.</w:t>
      </w:r>
    </w:p>
    <w:p w:rsidR="00110C5E" w:rsidRPr="00110C5E" w:rsidRDefault="00110C5E" w:rsidP="00110C5E">
      <w:pPr>
        <w:wordWrap/>
        <w:snapToGrid w:val="0"/>
        <w:textAlignment w:val="baseline"/>
        <w:rPr>
          <w:rFonts w:ascii="굴림" w:hAnsi="굴림" w:cs="굴림"/>
          <w:color w:val="000000"/>
          <w:spacing w:val="-20"/>
          <w:kern w:val="0"/>
          <w:position w:val="2"/>
          <w:sz w:val="17"/>
          <w:szCs w:val="17"/>
        </w:rPr>
      </w:pPr>
    </w:p>
    <w:p w:rsidR="007B534C" w:rsidRPr="00110C5E" w:rsidRDefault="007B534C" w:rsidP="005E20F4">
      <w:pPr>
        <w:wordWrap/>
        <w:snapToGrid w:val="0"/>
        <w:textAlignment w:val="baseline"/>
        <w:rPr>
          <w:rFonts w:ascii="굴림" w:hAnsi="굴림" w:cs="굴림"/>
          <w:color w:val="000000"/>
          <w:spacing w:val="-20"/>
          <w:kern w:val="0"/>
          <w:position w:val="2"/>
          <w:sz w:val="17"/>
          <w:szCs w:val="17"/>
        </w:rPr>
      </w:pPr>
    </w:p>
    <w:p w:rsidR="007B534C" w:rsidRPr="00252D02" w:rsidRDefault="007B534C" w:rsidP="00252D02">
      <w:pPr>
        <w:pStyle w:val="a3"/>
        <w:adjustRightInd w:val="0"/>
        <w:spacing w:line="240" w:lineRule="auto"/>
        <w:rPr>
          <w:rFonts w:asciiTheme="minorHAnsi" w:eastAsiaTheme="minorHAnsi" w:hAnsiTheme="minorHAnsi"/>
          <w:sz w:val="18"/>
          <w:szCs w:val="18"/>
        </w:rPr>
      </w:pPr>
    </w:p>
    <w:p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머리말: </w:t>
      </w:r>
      <w:proofErr w:type="spellStart"/>
      <w:r w:rsidRPr="00CC0EFA">
        <w:rPr>
          <w:rFonts w:asciiTheme="minorHAnsi" w:eastAsiaTheme="minorHAnsi" w:hAnsiTheme="minorHAnsi" w:cs="굴림" w:hint="eastAsia"/>
          <w:bCs/>
          <w:color w:val="4C4C4C"/>
          <w:spacing w:val="-20"/>
          <w:kern w:val="0"/>
          <w:position w:val="2"/>
          <w:sz w:val="18"/>
          <w:szCs w:val="18"/>
        </w:rPr>
        <w:t>히딩크</w:t>
      </w:r>
      <w:proofErr w:type="spellEnd"/>
      <w:r w:rsidRPr="00CC0EFA">
        <w:rPr>
          <w:rFonts w:asciiTheme="minorHAnsi" w:eastAsiaTheme="minorHAnsi" w:hAnsiTheme="minorHAnsi" w:cs="굴림" w:hint="eastAsia"/>
          <w:bCs/>
          <w:color w:val="4C4C4C"/>
          <w:spacing w:val="-20"/>
          <w:kern w:val="0"/>
          <w:position w:val="2"/>
          <w:sz w:val="18"/>
          <w:szCs w:val="18"/>
        </w:rPr>
        <w:t xml:space="preserve"> 매직의 수수께끼</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1부 우리를 부족주의로 이끄는 3가지 본능</w:t>
      </w: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1장 동료 본능, 많은 사람이 하면 나도 따라 한다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roofErr w:type="spellStart"/>
      <w:r w:rsidRPr="00CC0EFA">
        <w:rPr>
          <w:rFonts w:asciiTheme="minorHAnsi" w:eastAsiaTheme="minorHAnsi" w:hAnsiTheme="minorHAnsi" w:cs="굴림" w:hint="eastAsia"/>
          <w:bCs/>
          <w:color w:val="4C4C4C"/>
          <w:spacing w:val="-20"/>
          <w:kern w:val="0"/>
          <w:position w:val="2"/>
          <w:sz w:val="18"/>
          <w:szCs w:val="18"/>
        </w:rPr>
        <w:t>투르카나호</w:t>
      </w:r>
      <w:proofErr w:type="spellEnd"/>
      <w:r w:rsidRPr="00CC0EFA">
        <w:rPr>
          <w:rFonts w:asciiTheme="minorHAnsi" w:eastAsiaTheme="minorHAnsi" w:hAnsiTheme="minorHAnsi" w:cs="굴림" w:hint="eastAsia"/>
          <w:bCs/>
          <w:color w:val="4C4C4C"/>
          <w:spacing w:val="-20"/>
          <w:kern w:val="0"/>
          <w:position w:val="2"/>
          <w:sz w:val="18"/>
          <w:szCs w:val="18"/>
        </w:rPr>
        <w:t xml:space="preserve"> 호모 </w:t>
      </w:r>
      <w:proofErr w:type="spellStart"/>
      <w:r w:rsidRPr="00CC0EFA">
        <w:rPr>
          <w:rFonts w:asciiTheme="minorHAnsi" w:eastAsiaTheme="minorHAnsi" w:hAnsiTheme="minorHAnsi" w:cs="굴림" w:hint="eastAsia"/>
          <w:bCs/>
          <w:color w:val="4C4C4C"/>
          <w:spacing w:val="-20"/>
          <w:kern w:val="0"/>
          <w:position w:val="2"/>
          <w:sz w:val="18"/>
          <w:szCs w:val="18"/>
        </w:rPr>
        <w:t>에렉투스</w:t>
      </w:r>
      <w:proofErr w:type="spellEnd"/>
      <w:r w:rsidRPr="00CC0EFA">
        <w:rPr>
          <w:rFonts w:asciiTheme="minorHAnsi" w:eastAsiaTheme="minorHAnsi" w:hAnsiTheme="minorHAnsi" w:cs="굴림" w:hint="eastAsia"/>
          <w:bCs/>
          <w:color w:val="4C4C4C"/>
          <w:spacing w:val="-20"/>
          <w:kern w:val="0"/>
          <w:position w:val="2"/>
          <w:sz w:val="18"/>
          <w:szCs w:val="18"/>
        </w:rPr>
        <w:t xml:space="preserve"> 발자국 화석의 비밀 | 인간의 뇌는 물리 환경이 아니라 사회 환경을 통제하기 위해 커졌다 | 동료 본능, 학습과 모방과 순응으로 초기 인류의 진화를 주도하다 | </w:t>
      </w:r>
      <w:proofErr w:type="spellStart"/>
      <w:r w:rsidRPr="00CC0EFA">
        <w:rPr>
          <w:rFonts w:asciiTheme="minorHAnsi" w:eastAsiaTheme="minorHAnsi" w:hAnsiTheme="minorHAnsi" w:cs="굴림" w:hint="eastAsia"/>
          <w:bCs/>
          <w:color w:val="4C4C4C"/>
          <w:spacing w:val="-20"/>
          <w:kern w:val="0"/>
          <w:position w:val="2"/>
          <w:sz w:val="18"/>
          <w:szCs w:val="18"/>
        </w:rPr>
        <w:t>리콴유는</w:t>
      </w:r>
      <w:proofErr w:type="spellEnd"/>
      <w:r w:rsidRPr="00CC0EFA">
        <w:rPr>
          <w:rFonts w:asciiTheme="minorHAnsi" w:eastAsiaTheme="minorHAnsi" w:hAnsiTheme="minorHAnsi" w:cs="굴림" w:hint="eastAsia"/>
          <w:bCs/>
          <w:color w:val="4C4C4C"/>
          <w:spacing w:val="-20"/>
          <w:kern w:val="0"/>
          <w:position w:val="2"/>
          <w:sz w:val="18"/>
          <w:szCs w:val="18"/>
        </w:rPr>
        <w:t xml:space="preserve"> 어떻게 부정부패를 뿌리 뽑고 싱가포르를 선진국으로 만들었을까 | 말레이시아는 왜 혁신에 실패했을까 | 문화 카멜레온 현상: 우리는 무의식적으로, 자동으로 문화를 전환한다 | 생김새보다 언어와 복장이 더 강력한 문화 단서다 | 동료 코드에 이끌리는 것은 확실성에 대한 갈망 때문이다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2장 영웅 본능, 거인의 어깨에 올라타기</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이타주의와 관용은 어떻게 진화했을까 | 석기 시대 조상들도 평판을 중시했을까 | 부족 상징, 영웅 본능을 촉발하는 방법 | 뱅크 </w:t>
      </w:r>
      <w:proofErr w:type="spellStart"/>
      <w:r w:rsidRPr="00CC0EFA">
        <w:rPr>
          <w:rFonts w:asciiTheme="minorHAnsi" w:eastAsiaTheme="minorHAnsi" w:hAnsiTheme="minorHAnsi" w:cs="굴림" w:hint="eastAsia"/>
          <w:bCs/>
          <w:color w:val="4C4C4C"/>
          <w:spacing w:val="-20"/>
          <w:kern w:val="0"/>
          <w:position w:val="2"/>
          <w:sz w:val="18"/>
          <w:szCs w:val="18"/>
        </w:rPr>
        <w:t>오브</w:t>
      </w:r>
      <w:proofErr w:type="spellEnd"/>
      <w:r w:rsidRPr="00CC0EFA">
        <w:rPr>
          <w:rFonts w:asciiTheme="minorHAnsi" w:eastAsiaTheme="minorHAnsi" w:hAnsiTheme="minorHAnsi" w:cs="굴림" w:hint="eastAsia"/>
          <w:bCs/>
          <w:color w:val="4C4C4C"/>
          <w:spacing w:val="-20"/>
          <w:kern w:val="0"/>
          <w:position w:val="2"/>
          <w:sz w:val="18"/>
          <w:szCs w:val="18"/>
        </w:rPr>
        <w:t xml:space="preserve"> 아메리카 대 </w:t>
      </w:r>
      <w:proofErr w:type="spellStart"/>
      <w:r w:rsidRPr="00CC0EFA">
        <w:rPr>
          <w:rFonts w:asciiTheme="minorHAnsi" w:eastAsiaTheme="minorHAnsi" w:hAnsiTheme="minorHAnsi" w:cs="굴림" w:hint="eastAsia"/>
          <w:bCs/>
          <w:color w:val="4C4C4C"/>
          <w:spacing w:val="-20"/>
          <w:kern w:val="0"/>
          <w:position w:val="2"/>
          <w:sz w:val="18"/>
          <w:szCs w:val="18"/>
        </w:rPr>
        <w:t>메릴린치</w:t>
      </w:r>
      <w:proofErr w:type="spellEnd"/>
      <w:r w:rsidRPr="00CC0EFA">
        <w:rPr>
          <w:rFonts w:asciiTheme="minorHAnsi" w:eastAsiaTheme="minorHAnsi" w:hAnsiTheme="minorHAnsi" w:cs="굴림" w:hint="eastAsia"/>
          <w:bCs/>
          <w:color w:val="4C4C4C"/>
          <w:spacing w:val="-20"/>
          <w:kern w:val="0"/>
          <w:position w:val="2"/>
          <w:sz w:val="18"/>
          <w:szCs w:val="18"/>
        </w:rPr>
        <w:t xml:space="preserve">: 집단 상징이 작동하는 조건 | 자부심과 수치심의 역학: 지켜보는 눈이 있을 때 더 </w:t>
      </w:r>
      <w:proofErr w:type="spellStart"/>
      <w:r w:rsidRPr="00CC0EFA">
        <w:rPr>
          <w:rFonts w:asciiTheme="minorHAnsi" w:eastAsiaTheme="minorHAnsi" w:hAnsiTheme="minorHAnsi" w:cs="굴림" w:hint="eastAsia"/>
          <w:bCs/>
          <w:color w:val="4C4C4C"/>
          <w:spacing w:val="-20"/>
          <w:kern w:val="0"/>
          <w:position w:val="2"/>
          <w:sz w:val="18"/>
          <w:szCs w:val="18"/>
        </w:rPr>
        <w:t>친사회적이</w:t>
      </w:r>
      <w:proofErr w:type="spellEnd"/>
      <w:r w:rsidRPr="00CC0EFA">
        <w:rPr>
          <w:rFonts w:asciiTheme="minorHAnsi" w:eastAsiaTheme="minorHAnsi" w:hAnsiTheme="minorHAnsi" w:cs="굴림" w:hint="eastAsia"/>
          <w:bCs/>
          <w:color w:val="4C4C4C"/>
          <w:spacing w:val="-20"/>
          <w:kern w:val="0"/>
          <w:position w:val="2"/>
          <w:sz w:val="18"/>
          <w:szCs w:val="18"/>
        </w:rPr>
        <w:t xml:space="preserve"> 된다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3장 조상 본능, 전통을 배우고 잇고 지키는 것의 이로움</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선사 시대 동굴 벽화가 알려주는 숨은 의미 | 조상 본능은 언제, 어떻게 진화했을까 | 전통 학습의 메커니즘과 효과 | 부족 의식은 조상 본능을 일깨우는 핵심 요소다 | 위기 상황에서 더욱 빛을 발하는 전통의 힘 | 진정한 마법은 3가지 본능이 함께 작동할 때 일어난다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2부 부족 본능은 어떻게 세상을 변화시키는가</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4장 동료 코드의 우세 신호가 우리를 바꾸는 방식</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미국 금주법은 왜 생겨났고 어째서 다시 사라졌을까 | 우리가 사진을 찍을 때 웃는 표정을 짓게 된 이유 | </w:t>
      </w:r>
      <w:proofErr w:type="spellStart"/>
      <w:r w:rsidRPr="00CC0EFA">
        <w:rPr>
          <w:rFonts w:asciiTheme="minorHAnsi" w:eastAsiaTheme="minorHAnsi" w:hAnsiTheme="minorHAnsi" w:cs="굴림" w:hint="eastAsia"/>
          <w:bCs/>
          <w:color w:val="4C4C4C"/>
          <w:spacing w:val="-20"/>
          <w:kern w:val="0"/>
          <w:position w:val="2"/>
          <w:sz w:val="18"/>
          <w:szCs w:val="18"/>
        </w:rPr>
        <w:t>미투</w:t>
      </w:r>
      <w:proofErr w:type="spellEnd"/>
      <w:r w:rsidRPr="00CC0EFA">
        <w:rPr>
          <w:rFonts w:asciiTheme="minorHAnsi" w:eastAsiaTheme="minorHAnsi" w:hAnsiTheme="minorHAnsi" w:cs="굴림" w:hint="eastAsia"/>
          <w:bCs/>
          <w:color w:val="4C4C4C"/>
          <w:spacing w:val="-20"/>
          <w:kern w:val="0"/>
          <w:position w:val="2"/>
          <w:sz w:val="18"/>
          <w:szCs w:val="18"/>
        </w:rPr>
        <w:t xml:space="preserve"> 운동과 시위운동은 어떻게 확산되었을까 | 투표 독려, 브랜드 홍보, 에너지 절약과 금주 캠페인에 사용되는 우세 신호 | 변화 시도가 실패하는 근본 요인, 심리적 방어</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5장 유명인의 명성 신호가 일으키는 사회 변화</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드라마 때문에 브라질의 출생률이 급감했다고? | 간디, </w:t>
      </w:r>
      <w:proofErr w:type="spellStart"/>
      <w:r w:rsidRPr="00CC0EFA">
        <w:rPr>
          <w:rFonts w:asciiTheme="minorHAnsi" w:eastAsiaTheme="minorHAnsi" w:hAnsiTheme="minorHAnsi" w:cs="굴림" w:hint="eastAsia"/>
          <w:bCs/>
          <w:color w:val="4C4C4C"/>
          <w:spacing w:val="-20"/>
          <w:kern w:val="0"/>
          <w:position w:val="2"/>
          <w:sz w:val="18"/>
          <w:szCs w:val="18"/>
        </w:rPr>
        <w:t>오길비</w:t>
      </w:r>
      <w:proofErr w:type="spellEnd"/>
      <w:r w:rsidRPr="00CC0EFA">
        <w:rPr>
          <w:rFonts w:asciiTheme="minorHAnsi" w:eastAsiaTheme="minorHAnsi" w:hAnsiTheme="minorHAnsi" w:cs="굴림" w:hint="eastAsia"/>
          <w:bCs/>
          <w:color w:val="4C4C4C"/>
          <w:spacing w:val="-20"/>
          <w:kern w:val="0"/>
          <w:position w:val="2"/>
          <w:sz w:val="18"/>
          <w:szCs w:val="18"/>
        </w:rPr>
        <w:t xml:space="preserve">, </w:t>
      </w:r>
      <w:proofErr w:type="spellStart"/>
      <w:r w:rsidRPr="00CC0EFA">
        <w:rPr>
          <w:rFonts w:asciiTheme="minorHAnsi" w:eastAsiaTheme="minorHAnsi" w:hAnsiTheme="minorHAnsi" w:cs="굴림" w:hint="eastAsia"/>
          <w:bCs/>
          <w:color w:val="4C4C4C"/>
          <w:spacing w:val="-20"/>
          <w:kern w:val="0"/>
          <w:position w:val="2"/>
          <w:sz w:val="18"/>
          <w:szCs w:val="18"/>
        </w:rPr>
        <w:t>나델라</w:t>
      </w:r>
      <w:proofErr w:type="spellEnd"/>
      <w:r w:rsidRPr="00CC0EFA">
        <w:rPr>
          <w:rFonts w:asciiTheme="minorHAnsi" w:eastAsiaTheme="minorHAnsi" w:hAnsiTheme="minorHAnsi" w:cs="굴림" w:hint="eastAsia"/>
          <w:bCs/>
          <w:color w:val="4C4C4C"/>
          <w:spacing w:val="-20"/>
          <w:kern w:val="0"/>
          <w:position w:val="2"/>
          <w:sz w:val="18"/>
          <w:szCs w:val="18"/>
        </w:rPr>
        <w:t xml:space="preserve">, </w:t>
      </w:r>
      <w:proofErr w:type="spellStart"/>
      <w:r w:rsidRPr="00CC0EFA">
        <w:rPr>
          <w:rFonts w:asciiTheme="minorHAnsi" w:eastAsiaTheme="minorHAnsi" w:hAnsiTheme="minorHAnsi" w:cs="굴림" w:hint="eastAsia"/>
          <w:bCs/>
          <w:color w:val="4C4C4C"/>
          <w:spacing w:val="-20"/>
          <w:kern w:val="0"/>
          <w:position w:val="2"/>
          <w:sz w:val="18"/>
          <w:szCs w:val="18"/>
        </w:rPr>
        <w:t>나야르</w:t>
      </w:r>
      <w:proofErr w:type="spellEnd"/>
      <w:r w:rsidRPr="00CC0EFA">
        <w:rPr>
          <w:rFonts w:asciiTheme="minorHAnsi" w:eastAsiaTheme="minorHAnsi" w:hAnsiTheme="minorHAnsi" w:cs="굴림" w:hint="eastAsia"/>
          <w:bCs/>
          <w:color w:val="4C4C4C"/>
          <w:spacing w:val="-20"/>
          <w:kern w:val="0"/>
          <w:position w:val="2"/>
          <w:sz w:val="18"/>
          <w:szCs w:val="18"/>
        </w:rPr>
        <w:t>: 탁월한 리더들이 명성 신호를 활용하는 법 | 사람들이 사이비 종교와 개인숭배에 빠져드는 이유 | 극단주의 단체와 부패 조직에서 벗어나는 방법 | 명성 신호는 어떨 때 실패하고 어떨 때 성공하는가</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6장 조상 본능, 현재와 미래를 위해 과거를 활용하다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추수감사절 탄생의 비밀과 새로운 전통 만들기 | 선례 신호 서사의 특징 하나: 고대성, 오래된 것의 매혹 | 선례 신호 서사의 특징 둘: 일관성, 집단 정체성을 만들어내는 강력한 구속력 | </w:t>
      </w:r>
      <w:proofErr w:type="spellStart"/>
      <w:r w:rsidRPr="00CC0EFA">
        <w:rPr>
          <w:rFonts w:asciiTheme="minorHAnsi" w:eastAsiaTheme="minorHAnsi" w:hAnsiTheme="minorHAnsi" w:cs="굴림" w:hint="eastAsia"/>
          <w:bCs/>
          <w:color w:val="4C4C4C"/>
          <w:spacing w:val="-20"/>
          <w:kern w:val="0"/>
          <w:position w:val="2"/>
          <w:sz w:val="18"/>
          <w:szCs w:val="18"/>
        </w:rPr>
        <w:t>스타벅스가</w:t>
      </w:r>
      <w:proofErr w:type="spellEnd"/>
      <w:r w:rsidRPr="00CC0EFA">
        <w:rPr>
          <w:rFonts w:asciiTheme="minorHAnsi" w:eastAsiaTheme="minorHAnsi" w:hAnsiTheme="minorHAnsi" w:cs="굴림" w:hint="eastAsia"/>
          <w:bCs/>
          <w:color w:val="4C4C4C"/>
          <w:spacing w:val="-20"/>
          <w:kern w:val="0"/>
          <w:position w:val="2"/>
          <w:sz w:val="18"/>
          <w:szCs w:val="18"/>
        </w:rPr>
        <w:t xml:space="preserve"> 자금성에서 쫓겨난 까닭은? | 역사는 운명이 아니다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3부 우리를 지켜준 본능이 우리를 위협할 때</w:t>
      </w: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7장 왜 어떤 변화는 확산되고 어떤 변화는 소멸하는가</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무엇이 에콰도르의 시간 지키기 캠페인의 성패를 갈랐을까 | 저항 운동, 선거 운동, 동성 결혼, 총기 규제, 여성 할례: </w:t>
      </w:r>
      <w:proofErr w:type="spellStart"/>
      <w:r w:rsidRPr="00CC0EFA">
        <w:rPr>
          <w:rFonts w:asciiTheme="minorHAnsi" w:eastAsiaTheme="minorHAnsi" w:hAnsiTheme="minorHAnsi" w:cs="굴림" w:hint="eastAsia"/>
          <w:bCs/>
          <w:color w:val="4C4C4C"/>
          <w:spacing w:val="-20"/>
          <w:kern w:val="0"/>
          <w:position w:val="2"/>
          <w:sz w:val="18"/>
          <w:szCs w:val="18"/>
        </w:rPr>
        <w:t>풀뿌리</w:t>
      </w:r>
      <w:proofErr w:type="spellEnd"/>
      <w:r w:rsidRPr="00CC0EFA">
        <w:rPr>
          <w:rFonts w:asciiTheme="minorHAnsi" w:eastAsiaTheme="minorHAnsi" w:hAnsiTheme="minorHAnsi" w:cs="굴림" w:hint="eastAsia"/>
          <w:bCs/>
          <w:color w:val="4C4C4C"/>
          <w:spacing w:val="-20"/>
          <w:kern w:val="0"/>
          <w:position w:val="2"/>
          <w:sz w:val="18"/>
          <w:szCs w:val="18"/>
        </w:rPr>
        <w:t xml:space="preserve"> 운동의 성공 사례와 실패 사례 | 우측 주행, 금연 운동, 온라인 게시물 규제, 복장 규정: 하향식 충격 요법의 성공 사례와 실패 사례 | 맹목적 순종인가, 적극적 순응인가 | 혁신적 변화에는 상향식과 하향식이 함께 필요하다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CC0EFA">
        <w:rPr>
          <w:rFonts w:asciiTheme="minorHAnsi" w:eastAsiaTheme="minorHAnsi" w:hAnsiTheme="minorHAnsi" w:cs="굴림" w:hint="eastAsia"/>
          <w:b/>
          <w:bCs/>
          <w:color w:val="4C4C4C"/>
          <w:spacing w:val="-20"/>
          <w:kern w:val="0"/>
          <w:position w:val="2"/>
          <w:sz w:val="18"/>
          <w:szCs w:val="18"/>
        </w:rPr>
        <w:t>8장 오늘날의 극단적 분열과 갈등을 어떻게 극복할 것인가</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 xml:space="preserve">트럼프 승리와 </w:t>
      </w:r>
      <w:proofErr w:type="spellStart"/>
      <w:r w:rsidRPr="00CC0EFA">
        <w:rPr>
          <w:rFonts w:asciiTheme="minorHAnsi" w:eastAsiaTheme="minorHAnsi" w:hAnsiTheme="minorHAnsi" w:cs="굴림" w:hint="eastAsia"/>
          <w:bCs/>
          <w:color w:val="4C4C4C"/>
          <w:spacing w:val="-20"/>
          <w:kern w:val="0"/>
          <w:position w:val="2"/>
          <w:sz w:val="18"/>
          <w:szCs w:val="18"/>
        </w:rPr>
        <w:t>힐러리</w:t>
      </w:r>
      <w:proofErr w:type="spellEnd"/>
      <w:r w:rsidRPr="00CC0EFA">
        <w:rPr>
          <w:rFonts w:asciiTheme="minorHAnsi" w:eastAsiaTheme="minorHAnsi" w:hAnsiTheme="minorHAnsi" w:cs="굴림" w:hint="eastAsia"/>
          <w:bCs/>
          <w:color w:val="4C4C4C"/>
          <w:spacing w:val="-20"/>
          <w:kern w:val="0"/>
          <w:position w:val="2"/>
          <w:sz w:val="18"/>
          <w:szCs w:val="18"/>
        </w:rPr>
        <w:t xml:space="preserve"> 패배가 알려준 극단적 분열의 현실 | 인식론적 부족주의: 착한 부족 본능은 어떻게 독성 부족주의가 </w:t>
      </w:r>
      <w:r w:rsidRPr="00CC0EFA">
        <w:rPr>
          <w:rFonts w:asciiTheme="minorHAnsi" w:eastAsiaTheme="minorHAnsi" w:hAnsiTheme="minorHAnsi" w:cs="굴림" w:hint="eastAsia"/>
          <w:bCs/>
          <w:color w:val="4C4C4C"/>
          <w:spacing w:val="-20"/>
          <w:kern w:val="0"/>
          <w:position w:val="2"/>
          <w:sz w:val="18"/>
          <w:szCs w:val="18"/>
        </w:rPr>
        <w:lastRenderedPageBreak/>
        <w:t xml:space="preserve">되는가 | 어떻게 하면 편파적 당파성에서 벗어날 수 있을까 | 윤리적 부족주의: 차별의 근본 요인은 </w:t>
      </w:r>
      <w:proofErr w:type="spellStart"/>
      <w:r w:rsidRPr="00CC0EFA">
        <w:rPr>
          <w:rFonts w:asciiTheme="minorHAnsi" w:eastAsiaTheme="minorHAnsi" w:hAnsiTheme="minorHAnsi" w:cs="굴림" w:hint="eastAsia"/>
          <w:bCs/>
          <w:color w:val="4C4C4C"/>
          <w:spacing w:val="-20"/>
          <w:kern w:val="0"/>
          <w:position w:val="2"/>
          <w:sz w:val="18"/>
          <w:szCs w:val="18"/>
        </w:rPr>
        <w:t>외집단</w:t>
      </w:r>
      <w:proofErr w:type="spellEnd"/>
      <w:r w:rsidRPr="00CC0EFA">
        <w:rPr>
          <w:rFonts w:asciiTheme="minorHAnsi" w:eastAsiaTheme="minorHAnsi" w:hAnsiTheme="minorHAnsi" w:cs="굴림" w:hint="eastAsia"/>
          <w:bCs/>
          <w:color w:val="4C4C4C"/>
          <w:spacing w:val="-20"/>
          <w:kern w:val="0"/>
          <w:position w:val="2"/>
          <w:sz w:val="18"/>
          <w:szCs w:val="18"/>
        </w:rPr>
        <w:t xml:space="preserve"> 혐오가 아니라 </w:t>
      </w:r>
      <w:proofErr w:type="spellStart"/>
      <w:r w:rsidRPr="00CC0EFA">
        <w:rPr>
          <w:rFonts w:asciiTheme="minorHAnsi" w:eastAsiaTheme="minorHAnsi" w:hAnsiTheme="minorHAnsi" w:cs="굴림" w:hint="eastAsia"/>
          <w:bCs/>
          <w:color w:val="4C4C4C"/>
          <w:spacing w:val="-20"/>
          <w:kern w:val="0"/>
          <w:position w:val="2"/>
          <w:sz w:val="18"/>
          <w:szCs w:val="18"/>
        </w:rPr>
        <w:t>내집단</w:t>
      </w:r>
      <w:proofErr w:type="spellEnd"/>
      <w:r w:rsidRPr="00CC0EFA">
        <w:rPr>
          <w:rFonts w:asciiTheme="minorHAnsi" w:eastAsiaTheme="minorHAnsi" w:hAnsiTheme="minorHAnsi" w:cs="굴림" w:hint="eastAsia"/>
          <w:bCs/>
          <w:color w:val="4C4C4C"/>
          <w:spacing w:val="-20"/>
          <w:kern w:val="0"/>
          <w:position w:val="2"/>
          <w:sz w:val="18"/>
          <w:szCs w:val="18"/>
        </w:rPr>
        <w:t xml:space="preserve"> 편애다 | 윤리적 부족주의를 해결하는 방법: 코카콜라와 인텔, 로스앤젤레스 필하모닉, </w:t>
      </w:r>
      <w:proofErr w:type="spellStart"/>
      <w:r w:rsidRPr="00CC0EFA">
        <w:rPr>
          <w:rFonts w:asciiTheme="minorHAnsi" w:eastAsiaTheme="minorHAnsi" w:hAnsiTheme="minorHAnsi" w:cs="굴림" w:hint="eastAsia"/>
          <w:bCs/>
          <w:color w:val="4C4C4C"/>
          <w:spacing w:val="-20"/>
          <w:kern w:val="0"/>
          <w:position w:val="2"/>
          <w:sz w:val="18"/>
          <w:szCs w:val="18"/>
        </w:rPr>
        <w:t>크레스</w:t>
      </w:r>
      <w:proofErr w:type="spellEnd"/>
      <w:r w:rsidRPr="00CC0EFA">
        <w:rPr>
          <w:rFonts w:asciiTheme="minorHAnsi" w:eastAsiaTheme="minorHAnsi" w:hAnsiTheme="minorHAnsi" w:cs="굴림" w:hint="eastAsia"/>
          <w:bCs/>
          <w:color w:val="4C4C4C"/>
          <w:spacing w:val="-20"/>
          <w:kern w:val="0"/>
          <w:position w:val="2"/>
          <w:sz w:val="18"/>
          <w:szCs w:val="18"/>
        </w:rPr>
        <w:t xml:space="preserve"> 백화점 | 조상 본능과 전통주의: 인종, 종교 학살의 근본 원인 | 분열과 갈등을 넘어 화해와 협력으로 가는 법 | 부족 안에서 함께할 때 우리는 번영할 수 있다</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감사의 말</w:t>
      </w:r>
    </w:p>
    <w:p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CC0EFA">
        <w:rPr>
          <w:rFonts w:asciiTheme="minorHAnsi" w:eastAsiaTheme="minorHAnsi" w:hAnsiTheme="minorHAnsi" w:cs="굴림" w:hint="eastAsia"/>
          <w:bCs/>
          <w:color w:val="4C4C4C"/>
          <w:spacing w:val="-20"/>
          <w:kern w:val="0"/>
          <w:position w:val="2"/>
          <w:sz w:val="18"/>
          <w:szCs w:val="18"/>
        </w:rPr>
        <w:t>주</w:t>
      </w:r>
    </w:p>
    <w:p w:rsidR="00962941" w:rsidRPr="00F106F0" w:rsidRDefault="0096294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E05581" w:rsidRPr="00F106F0" w:rsidRDefault="00E0558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4467AF" w:rsidRPr="00F106F0"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머리말</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문화적 특성이 고정되어 있다는 본질주의 관점과는 반대로, 사람들의 문화적 조건과 신념은 시간과 함께 변한다. 우리는 새로 공동체community에 가입할 때마다 새로운 문화 정체성과 규범을 내면화한다. 추수감사절을 맞아 새로운 페르소나를 장착하고 집에 온 대학 신입생을 떠올려보자. 그는 새로운 음악을 듣고, 새로운 표현을 구사하고, 전과 다른 스타일의 옷을 입고, 아마 다른 정치 성향을 드러낼 것이다. 군에 입대하거나 </w:t>
      </w:r>
      <w:proofErr w:type="spellStart"/>
      <w:r w:rsidRPr="007C3C19">
        <w:rPr>
          <w:rFonts w:ascii="굴림" w:eastAsia="굴림" w:hAnsi="굴림" w:hint="eastAsia"/>
          <w:color w:val="4C4C4C"/>
          <w:spacing w:val="-10"/>
          <w:position w:val="2"/>
          <w:sz w:val="18"/>
          <w:szCs w:val="18"/>
        </w:rPr>
        <w:t>아슈람</w:t>
      </w:r>
      <w:proofErr w:type="spellEnd"/>
      <w:r w:rsidRPr="007C3C19">
        <w:rPr>
          <w:rFonts w:ascii="굴림" w:eastAsia="굴림" w:hAnsi="굴림" w:hint="eastAsia"/>
          <w:color w:val="4C4C4C"/>
          <w:spacing w:val="-10"/>
          <w:position w:val="2"/>
          <w:sz w:val="18"/>
          <w:szCs w:val="18"/>
        </w:rPr>
        <w:t xml:space="preserve">ashram(힌두교도 </w:t>
      </w:r>
      <w:proofErr w:type="spellStart"/>
      <w:r w:rsidRPr="007C3C19">
        <w:rPr>
          <w:rFonts w:ascii="굴림" w:eastAsia="굴림" w:hAnsi="굴림" w:hint="eastAsia"/>
          <w:color w:val="4C4C4C"/>
          <w:spacing w:val="-10"/>
          <w:position w:val="2"/>
          <w:sz w:val="18"/>
          <w:szCs w:val="18"/>
        </w:rPr>
        <w:t>수행처</w:t>
      </w:r>
      <w:proofErr w:type="spellEnd"/>
      <w:r w:rsidRPr="007C3C19">
        <w:rPr>
          <w:rFonts w:ascii="굴림" w:eastAsia="굴림" w:hAnsi="굴림" w:hint="eastAsia"/>
          <w:color w:val="4C4C4C"/>
          <w:spacing w:val="-10"/>
          <w:position w:val="2"/>
          <w:sz w:val="18"/>
          <w:szCs w:val="18"/>
        </w:rPr>
        <w:t xml:space="preserve">–옮긴이)에 들어간 사람 역시 새로운 정체성과 관점을 갖게 된다. 인간의 뇌는 우리가 자라난 공동체의 방식을 자동으로 </w:t>
      </w:r>
      <w:proofErr w:type="spellStart"/>
      <w:r w:rsidRPr="007C3C19">
        <w:rPr>
          <w:rFonts w:ascii="굴림" w:eastAsia="굴림" w:hAnsi="굴림" w:hint="eastAsia"/>
          <w:color w:val="4C4C4C"/>
          <w:spacing w:val="-10"/>
          <w:position w:val="2"/>
          <w:sz w:val="18"/>
          <w:szCs w:val="18"/>
        </w:rPr>
        <w:t>인코딩하도록</w:t>
      </w:r>
      <w:proofErr w:type="spellEnd"/>
      <w:r w:rsidRPr="007C3C19">
        <w:rPr>
          <w:rFonts w:ascii="굴림" w:eastAsia="굴림" w:hAnsi="굴림" w:hint="eastAsia"/>
          <w:color w:val="4C4C4C"/>
          <w:spacing w:val="-10"/>
          <w:position w:val="2"/>
          <w:sz w:val="18"/>
          <w:szCs w:val="18"/>
        </w:rPr>
        <w:t xml:space="preserve"> 되어 있다. 우리는 그렇게 하려는 생각조차 없이 무의식적으로 문화 패턴을 습득한다. 이런 자동 학습 과정은 집단의 변화된 경험이 집단 전체 행동의 새로운 패턴을 촉발할 때도 동일하게 기능한다. </w:t>
      </w:r>
      <w:proofErr w:type="spellStart"/>
      <w:r w:rsidRPr="007C3C19">
        <w:rPr>
          <w:rFonts w:ascii="굴림" w:eastAsia="굴림" w:hAnsi="굴림" w:hint="eastAsia"/>
          <w:color w:val="4C4C4C"/>
          <w:spacing w:val="-10"/>
          <w:position w:val="2"/>
          <w:sz w:val="18"/>
          <w:szCs w:val="18"/>
        </w:rPr>
        <w:t>히딩크</w:t>
      </w:r>
      <w:proofErr w:type="spellEnd"/>
      <w:r w:rsidRPr="007C3C19">
        <w:rPr>
          <w:rFonts w:ascii="굴림" w:eastAsia="굴림" w:hAnsi="굴림" w:hint="eastAsia"/>
          <w:color w:val="4C4C4C"/>
          <w:spacing w:val="-10"/>
          <w:position w:val="2"/>
          <w:sz w:val="18"/>
          <w:szCs w:val="18"/>
        </w:rPr>
        <w:t xml:space="preserve"> 감독이 한국 대표팀에서 고참과 신참을 한 방에 묵게 하고, 호주 대표팀에서 벤치 응원을 금지하고, </w:t>
      </w:r>
      <w:proofErr w:type="spellStart"/>
      <w:r w:rsidRPr="007C3C19">
        <w:rPr>
          <w:rFonts w:ascii="굴림" w:eastAsia="굴림" w:hAnsi="굴림" w:hint="eastAsia"/>
          <w:color w:val="4C4C4C"/>
          <w:spacing w:val="-10"/>
          <w:position w:val="2"/>
          <w:sz w:val="18"/>
          <w:szCs w:val="18"/>
        </w:rPr>
        <w:t>토탈보트발이</w:t>
      </w:r>
      <w:proofErr w:type="spellEnd"/>
      <w:r w:rsidRPr="007C3C19">
        <w:rPr>
          <w:rFonts w:ascii="굴림" w:eastAsia="굴림" w:hAnsi="굴림" w:hint="eastAsia"/>
          <w:color w:val="4C4C4C"/>
          <w:spacing w:val="-10"/>
          <w:position w:val="2"/>
          <w:sz w:val="18"/>
          <w:szCs w:val="18"/>
        </w:rPr>
        <w:t xml:space="preserve"> 러시아 축구와 뿌리가 닿아 있음을 강조한 것은 변화된 팀 문화를 배양하기 위해서였다. _&lt;본문 27쪽&gt;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집단 구성원이라는 의식이 행동에서 점점 더 분명하게 발현되면서 더 유사하고 예측 가능하고 동조하게 되었다. 우리 조상들은 가까운 친족관계와 우정을 넘어 더 큰 집단으로 정체성이 확장된 “우리”라는 고양된 감각을 경험하기 시작했다. 이 확장된 씨족clan 집단의 구성원들은 독특한 복장과 장신구로 소속감을 강조했다. 동시에 인간의 뇌는 이런 더 큰 집단에서 평판 등 새로운 종류의 지식을 공유하게끔 계속 진화했고, 이 모든 것이 사회적 동물로서의 적응력을 더욱 강화했다. 시간이 흐르면서 의례ritual와 같은 새로운 형태의 지식을 활용한 상호작용을 토대로 씨족들이 결합하면서 짝짓기 대상, 자원, 지식을 공유하는 광범위한 네트워크가 형성되었다. 인간은 공동의 문화 지식이라는 접착제로 연결된 대규모 공동체(소집단 안에서 생활하면서 더 큰 집단 안에 둥지를 튼 수천 명의 사람들)와 연대감을 느끼게 되었다. 이런 형태의 사회 조직은 단순히 무리가 아니라 “부족tribe”이다.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이처럼 서로 연대하는 중첩된 집단들 속에서 지식을 공유하며 생존하는 것이 바로 부족 생활이다. 아리스토텔레스에게는 미안하지만 인간을 “사회적 동물”</w:t>
      </w:r>
      <w:proofErr w:type="spellStart"/>
      <w:r w:rsidRPr="007C3C19">
        <w:rPr>
          <w:rFonts w:ascii="굴림" w:eastAsia="굴림" w:hAnsi="굴림" w:hint="eastAsia"/>
          <w:color w:val="4C4C4C"/>
          <w:spacing w:val="-10"/>
          <w:position w:val="2"/>
          <w:sz w:val="18"/>
          <w:szCs w:val="18"/>
        </w:rPr>
        <w:t>로</w:t>
      </w:r>
      <w:proofErr w:type="spellEnd"/>
      <w:r w:rsidRPr="007C3C19">
        <w:rPr>
          <w:rFonts w:ascii="굴림" w:eastAsia="굴림" w:hAnsi="굴림" w:hint="eastAsia"/>
          <w:color w:val="4C4C4C"/>
          <w:spacing w:val="-10"/>
          <w:position w:val="2"/>
          <w:sz w:val="18"/>
          <w:szCs w:val="18"/>
        </w:rPr>
        <w:t xml:space="preserve"> 규정하는 것은 오해의 소지가 있다. 더 정확하게 말하면 우리는 “부족적 동물tribal animal”이다. _&lt;본문 36~37쪽&gt;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lastRenderedPageBreak/>
        <w:t>이 책에서 나는 집단과 공유하는 인간의 특별한 재능을 놓고, 그 양파 껍질을 벗겨 “부족 본능 tribal instinct”을 세 층으로 구분한다. 석기 시대에서 유래한 본능이지만 오늘날에도 우리의 정신과 마음에서 이런 진화 시스템을 인식할 수 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첫째는 “동료 본능peer instinct”이다. 일상적인 추론과 행동에서 동료들의 패턴에 맞추려는 충동은 물론이고 급우, 동료, 이웃을 곁눈질하는 것도 동료 본능의 일부다. 둘째는 “영웅 본능hero instinct”이다. 유명인, CEO(최고경영자), MVP 등 엘리트들을 올려다보며 매혹되는 것은 영광을 향한 열망, 헌신하려는 의지와 마찬가지로 영웅 본능에서 나온다. 셋째는 “조상 본능ancestor instinct”이다. 과거를 돌아보며 향수를 느끼는 것은 조상 본능의 일부며, 전통에서 위안을 느끼고 전통을 유지하려는 의무감을 느끼는 것도 마찬가지다. 이 본능들은 모든 사람의 내면에 있는 3가지 캐릭터라 할 수 있다. 소속감과 이해를 추구하는 순응주의자, 존경과 찬사를 꿈꾸는 기여자, 연속성을 소중히 여기는 전통주의자가 그것이다. 3가지 시스템 모두 고유한 결함이 있지만, 앞으로 살펴볼 것처럼 각각의 본능은 일반적으로 사람들을 적응적 방향으로 이끈다.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하지만 진정한 경이로움은 이 3가지 시스템이 결합해 만들어내는 결과물이다. 10만 년 전 3가지 부족 본능이 전부 자리를 잡은 뒤부터 우리 조상들은 번영을 누리며 인간답게 살게 되었다. 진화의 시간으로 보자면 그야말로 눈 깜짝할 사이에 훨씬 더 정교한 도구와 무기, 예술, 의식을 갖추게 되었다. 수백만 년에 걸쳐 고통스러울 정도로 느린 변화가 이어진 끝에 문화의 복잡성이 기하급수적으로 확대되기 시작했다. 인류 공동체의 공유 지식 풀이 여러 세대에 걸쳐 축적되어 지역 생태에 적응했다. (개인의 강화된 두뇌 능력이 아니라) 이런 부족 단위의 학습이야말로 인류가 다양한 기후와 지형에 매우 다양한 방식으로 적응할 수 있었던 비결이다. 인간은 지구의 지배 종으로 부상했고, 우리를 위협하는 것은 우리 자신의 성공뿐인 상황이 되었다.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이 책에서 나는 “공유 문화를 통한 공동체”라는 “부족”이라는 단어의 본래 의미를 되찾고자 한다. 이는 인류가 처음으로 혈족kith and kin이라는 좁은 유대를 넘어 씨족이라는 더 큰 성취를 이루어낸 방식이다. 또한 이후에 “부족”이라는 더 넓은 네트워크에서 낯선 사람들과 교류하고 협력한 방식이다. 이런 중첩된 집단들 속에서 우리 조상들은 수많은 개인과 아이디어에 접근하는 고무적인 일을 처음으로 경험했다. 이것이 우리가 사회라고 부르는, 지금도 계속되고 있는 실험이다. 이것이 집단의 변화와 차별화를 위한 원동력이었다. 나는 부족 생활이 문화 변화와 진보의 원천이라는 사실을 보여줌으로써 부족을 정체나 원시성과 연관 짓는 오랜 관념을 떨쳐내고 싶다. 우리를 진정으로 인간답게 만들어준 것이 부족 생활이다. (</w:t>
      </w:r>
      <w:proofErr w:type="gramStart"/>
      <w:r w:rsidRPr="007C3C19">
        <w:rPr>
          <w:rFonts w:ascii="굴림" w:eastAsia="굴림" w:hAnsi="굴림" w:hint="eastAsia"/>
          <w:color w:val="4C4C4C"/>
          <w:spacing w:val="-10"/>
          <w:position w:val="2"/>
          <w:sz w:val="18"/>
          <w:szCs w:val="18"/>
        </w:rPr>
        <w:t>…</w:t>
      </w:r>
      <w:proofErr w:type="gramEnd"/>
      <w:r w:rsidRPr="007C3C19">
        <w:rPr>
          <w:rFonts w:ascii="굴림" w:eastAsia="굴림" w:hAnsi="굴림" w:hint="eastAsia"/>
          <w:color w:val="4C4C4C"/>
          <w:spacing w:val="-10"/>
          <w:position w:val="2"/>
          <w:sz w:val="18"/>
          <w:szCs w:val="18"/>
        </w:rPr>
        <w:t>)</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강력하고 변화무쌍한 정치의 시대에는 특히 더, 공동체와 유대를 맺는 인간의 본질적인 능력을 무시해서는 안 된다. 합리성과 보편주의라는 얄팍한 대체물로 사람들을 동원해 원하는 목표를 달성할 수 있다고 착각해서도 안 된다. </w:t>
      </w:r>
      <w:proofErr w:type="spellStart"/>
      <w:r w:rsidRPr="007C3C19">
        <w:rPr>
          <w:rFonts w:ascii="굴림" w:eastAsia="굴림" w:hAnsi="굴림" w:hint="eastAsia"/>
          <w:color w:val="4C4C4C"/>
          <w:spacing w:val="-10"/>
          <w:position w:val="2"/>
          <w:sz w:val="18"/>
          <w:szCs w:val="18"/>
        </w:rPr>
        <w:t>거스</w:t>
      </w:r>
      <w:proofErr w:type="spellEnd"/>
      <w:r w:rsidRPr="007C3C19">
        <w:rPr>
          <w:rFonts w:ascii="굴림" w:eastAsia="굴림" w:hAnsi="굴림" w:hint="eastAsia"/>
          <w:color w:val="4C4C4C"/>
          <w:spacing w:val="-10"/>
          <w:position w:val="2"/>
          <w:sz w:val="18"/>
          <w:szCs w:val="18"/>
        </w:rPr>
        <w:t xml:space="preserve"> </w:t>
      </w:r>
      <w:proofErr w:type="spellStart"/>
      <w:r w:rsidRPr="007C3C19">
        <w:rPr>
          <w:rFonts w:ascii="굴림" w:eastAsia="굴림" w:hAnsi="굴림" w:hint="eastAsia"/>
          <w:color w:val="4C4C4C"/>
          <w:spacing w:val="-10"/>
          <w:position w:val="2"/>
          <w:sz w:val="18"/>
          <w:szCs w:val="18"/>
        </w:rPr>
        <w:t>히딩크는</w:t>
      </w:r>
      <w:proofErr w:type="spellEnd"/>
      <w:r w:rsidRPr="007C3C19">
        <w:rPr>
          <w:rFonts w:ascii="굴림" w:eastAsia="굴림" w:hAnsi="굴림" w:hint="eastAsia"/>
          <w:color w:val="4C4C4C"/>
          <w:spacing w:val="-10"/>
          <w:position w:val="2"/>
          <w:sz w:val="18"/>
          <w:szCs w:val="18"/>
        </w:rPr>
        <w:t xml:space="preserve"> 합리적인 이기심에 호소해 팀을 성공시킨 것이 아니다. 동료들과 어울리고 싶은 욕구, 영웅이 되고 싶은 충동, 전통을 유지하려는 열망 등 부족 동기를 활용해 팀을 이끌었다. 선수들이 일시적으로 팀 정체성이나 직업 정체성에 집중한다고 해서 민족 정체성과 국가 정체성은 사라지는 것이 아니라 오히려 강화되었다. 부족 충동을 활용할 수 있는 리더는 팀을 위대하게 만들 수 있으며, 적절한 조건 아래에서 이런 충동은 국가를 치유하는 방식으로도 반향을 일으킬 수 있다. 다시 말해 우리는 부족주의와 싸울 것이 아니라 부족주의와 소통해야 한다. (</w:t>
      </w:r>
      <w:proofErr w:type="gramStart"/>
      <w:r w:rsidRPr="007C3C19">
        <w:rPr>
          <w:rFonts w:ascii="굴림" w:eastAsia="굴림" w:hAnsi="굴림" w:hint="eastAsia"/>
          <w:color w:val="4C4C4C"/>
          <w:spacing w:val="-10"/>
          <w:position w:val="2"/>
          <w:sz w:val="18"/>
          <w:szCs w:val="18"/>
        </w:rPr>
        <w:t>…</w:t>
      </w:r>
      <w:proofErr w:type="gramEnd"/>
      <w:r w:rsidRPr="007C3C19">
        <w:rPr>
          <w:rFonts w:ascii="굴림" w:eastAsia="굴림" w:hAnsi="굴림" w:hint="eastAsia"/>
          <w:color w:val="4C4C4C"/>
          <w:spacing w:val="-10"/>
          <w:position w:val="2"/>
          <w:sz w:val="18"/>
          <w:szCs w:val="18"/>
        </w:rPr>
        <w:t>)</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lastRenderedPageBreak/>
        <w:t>예전에는 집단과 관련된 본능을 인류에게 해로운 힘이라고 생각했다. 나는(여러분도 그랬겠지만) 합리성, 창의성, 도덕성을 인간의 특징으로 간주하도록 교육받았고 순응, 지위 추구, 전통주의는 그릇된 것이라고 여겼다. 하지만 행동과학자로서 수십 년 동안 배운 것을 바탕으로, 지금은 내가 예전에 가졌던 인문학적 세계관이 순진했다고, 적어도 완전한 것은 아니었다고 생각하게 되었다. 우리의 부족 본능은 지능적인 종을 방해하는 버그가 아니다. 부족 본능은 진화적 상승을 가능하게 만든 우리 종의 특징이며, 오늘날에도 여러 위대한 업적을 이루게 하는 원동력이다. 우리의 발목을 잡는 약점이 아니라 우리만의 독특한 문화를 창조하는 인류의 막강한 능력이다. _&lt;본문 41~45쪽&gt;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1장 동료 본능, 많은 사람이 하면 나도 따라 한다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호모 </w:t>
      </w:r>
      <w:proofErr w:type="spellStart"/>
      <w:r w:rsidRPr="007C3C19">
        <w:rPr>
          <w:rFonts w:ascii="굴림" w:eastAsia="굴림" w:hAnsi="굴림" w:hint="eastAsia"/>
          <w:color w:val="4C4C4C"/>
          <w:spacing w:val="-10"/>
          <w:position w:val="2"/>
          <w:sz w:val="18"/>
          <w:szCs w:val="18"/>
        </w:rPr>
        <w:t>에렉투스는</w:t>
      </w:r>
      <w:proofErr w:type="spellEnd"/>
      <w:r w:rsidRPr="007C3C19">
        <w:rPr>
          <w:rFonts w:ascii="굴림" w:eastAsia="굴림" w:hAnsi="굴림" w:hint="eastAsia"/>
          <w:color w:val="4C4C4C"/>
          <w:spacing w:val="-10"/>
          <w:position w:val="2"/>
          <w:sz w:val="18"/>
          <w:szCs w:val="18"/>
        </w:rPr>
        <w:t xml:space="preserve"> 고고학자들이 오랫동안 묘사해온 것처럼 단일 도구만 사용한 얼간이가 아니었다. 협동하며 집단생활을 했던 최초의 </w:t>
      </w:r>
      <w:proofErr w:type="spellStart"/>
      <w:r w:rsidRPr="007C3C19">
        <w:rPr>
          <w:rFonts w:ascii="굴림" w:eastAsia="굴림" w:hAnsi="굴림" w:hint="eastAsia"/>
          <w:color w:val="4C4C4C"/>
          <w:spacing w:val="-10"/>
          <w:position w:val="2"/>
          <w:sz w:val="18"/>
          <w:szCs w:val="18"/>
        </w:rPr>
        <w:t>사람족</w:t>
      </w:r>
      <w:proofErr w:type="spellEnd"/>
      <w:r w:rsidRPr="007C3C19">
        <w:rPr>
          <w:rFonts w:ascii="굴림" w:eastAsia="굴림" w:hAnsi="굴림" w:hint="eastAsia"/>
          <w:color w:val="4C4C4C"/>
          <w:spacing w:val="-10"/>
          <w:position w:val="2"/>
          <w:sz w:val="18"/>
          <w:szCs w:val="18"/>
        </w:rPr>
        <w:t xml:space="preserve">hominin이었고, 이런 조율된 집단은 부족 생활로 향하는 중요한 단계였다. 조정, 곧 마음을 나누고 맞물려 행동하는 것을 통해 호모 </w:t>
      </w:r>
      <w:proofErr w:type="spellStart"/>
      <w:r w:rsidRPr="007C3C19">
        <w:rPr>
          <w:rFonts w:ascii="굴림" w:eastAsia="굴림" w:hAnsi="굴림" w:hint="eastAsia"/>
          <w:color w:val="4C4C4C"/>
          <w:spacing w:val="-10"/>
          <w:position w:val="2"/>
          <w:sz w:val="18"/>
          <w:szCs w:val="18"/>
        </w:rPr>
        <w:t>에렉투스</w:t>
      </w:r>
      <w:proofErr w:type="spellEnd"/>
      <w:r w:rsidRPr="007C3C19">
        <w:rPr>
          <w:rFonts w:ascii="굴림" w:eastAsia="굴림" w:hAnsi="굴림" w:hint="eastAsia"/>
          <w:color w:val="4C4C4C"/>
          <w:spacing w:val="-10"/>
          <w:position w:val="2"/>
          <w:sz w:val="18"/>
          <w:szCs w:val="18"/>
        </w:rPr>
        <w:t xml:space="preserve"> 집단은 더 효율적으로 먹이를 구했으며 협동 작업으로 연대감을 형성했다. 그들의 진화 돌파구는 (</w:t>
      </w:r>
      <w:proofErr w:type="spellStart"/>
      <w:r w:rsidRPr="007C3C19">
        <w:rPr>
          <w:rFonts w:ascii="굴림" w:eastAsia="굴림" w:hAnsi="굴림" w:hint="eastAsia"/>
          <w:color w:val="4C4C4C"/>
          <w:spacing w:val="-10"/>
          <w:position w:val="2"/>
          <w:sz w:val="18"/>
          <w:szCs w:val="18"/>
        </w:rPr>
        <w:t>에렉투스라는</w:t>
      </w:r>
      <w:proofErr w:type="spellEnd"/>
      <w:r w:rsidRPr="007C3C19">
        <w:rPr>
          <w:rFonts w:ascii="굴림" w:eastAsia="굴림" w:hAnsi="굴림" w:hint="eastAsia"/>
          <w:color w:val="4C4C4C"/>
          <w:spacing w:val="-10"/>
          <w:position w:val="2"/>
          <w:sz w:val="18"/>
          <w:szCs w:val="18"/>
        </w:rPr>
        <w:t xml:space="preserve"> 이름의 유래인) 직립보행이 아니라 팀을 이룬 활동이었다. 그들의 위대한 혁신은 (모든 교과서에서 열심히 강조하는) 주먹도끼가 아니라 </w:t>
      </w:r>
      <w:proofErr w:type="spellStart"/>
      <w:r w:rsidRPr="007C3C19">
        <w:rPr>
          <w:rFonts w:ascii="굴림" w:eastAsia="굴림" w:hAnsi="굴림" w:hint="eastAsia"/>
          <w:color w:val="4C4C4C"/>
          <w:spacing w:val="-10"/>
          <w:position w:val="2"/>
          <w:sz w:val="18"/>
          <w:szCs w:val="18"/>
        </w:rPr>
        <w:t>사냥대</w:t>
      </w:r>
      <w:proofErr w:type="spellEnd"/>
      <w:r w:rsidRPr="007C3C19">
        <w:rPr>
          <w:rFonts w:ascii="굴림" w:eastAsia="굴림" w:hAnsi="굴림" w:hint="eastAsia"/>
          <w:color w:val="4C4C4C"/>
          <w:spacing w:val="-10"/>
          <w:position w:val="2"/>
          <w:sz w:val="18"/>
          <w:szCs w:val="18"/>
        </w:rPr>
        <w:t xml:space="preserve">, </w:t>
      </w:r>
      <w:proofErr w:type="spellStart"/>
      <w:r w:rsidRPr="007C3C19">
        <w:rPr>
          <w:rFonts w:ascii="굴림" w:eastAsia="굴림" w:hAnsi="굴림" w:hint="eastAsia"/>
          <w:color w:val="4C4C4C"/>
          <w:spacing w:val="-10"/>
          <w:position w:val="2"/>
          <w:sz w:val="18"/>
          <w:szCs w:val="18"/>
        </w:rPr>
        <w:t>채집대</w:t>
      </w:r>
      <w:proofErr w:type="spellEnd"/>
      <w:r w:rsidRPr="007C3C19">
        <w:rPr>
          <w:rFonts w:ascii="굴림" w:eastAsia="굴림" w:hAnsi="굴림" w:hint="eastAsia"/>
          <w:color w:val="4C4C4C"/>
          <w:spacing w:val="-10"/>
          <w:position w:val="2"/>
          <w:sz w:val="18"/>
          <w:szCs w:val="18"/>
        </w:rPr>
        <w:t xml:space="preserve">, </w:t>
      </w:r>
      <w:proofErr w:type="spellStart"/>
      <w:r w:rsidRPr="007C3C19">
        <w:rPr>
          <w:rFonts w:ascii="굴림" w:eastAsia="굴림" w:hAnsi="굴림" w:hint="eastAsia"/>
          <w:color w:val="4C4C4C"/>
          <w:spacing w:val="-10"/>
          <w:position w:val="2"/>
          <w:sz w:val="18"/>
          <w:szCs w:val="18"/>
        </w:rPr>
        <w:t>조리팀이었고</w:t>
      </w:r>
      <w:proofErr w:type="spellEnd"/>
      <w:r w:rsidRPr="007C3C19">
        <w:rPr>
          <w:rFonts w:ascii="굴림" w:eastAsia="굴림" w:hAnsi="굴림" w:hint="eastAsia"/>
          <w:color w:val="4C4C4C"/>
          <w:spacing w:val="-10"/>
          <w:position w:val="2"/>
          <w:sz w:val="18"/>
          <w:szCs w:val="18"/>
        </w:rPr>
        <w:t>, 이 모든 것을 가능하게 한 언어를 통한 의사소통이었다. _&lt;본문 59~60쪽&gt;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영리한 영장류가 더 복잡한 사회생활을 한 것이다. 여기서 </w:t>
      </w:r>
      <w:proofErr w:type="spellStart"/>
      <w:r w:rsidRPr="007C3C19">
        <w:rPr>
          <w:rFonts w:ascii="굴림" w:eastAsia="굴림" w:hAnsi="굴림" w:hint="eastAsia"/>
          <w:color w:val="4C4C4C"/>
          <w:spacing w:val="-10"/>
          <w:position w:val="2"/>
          <w:sz w:val="18"/>
          <w:szCs w:val="18"/>
        </w:rPr>
        <w:t>던바는</w:t>
      </w:r>
      <w:proofErr w:type="spellEnd"/>
      <w:r w:rsidRPr="007C3C19">
        <w:rPr>
          <w:rFonts w:ascii="굴림" w:eastAsia="굴림" w:hAnsi="굴림" w:hint="eastAsia"/>
          <w:color w:val="4C4C4C"/>
          <w:spacing w:val="-10"/>
          <w:position w:val="2"/>
          <w:sz w:val="18"/>
          <w:szCs w:val="18"/>
        </w:rPr>
        <w:t xml:space="preserve"> 새로운 이론을 제안했다. 큰 뇌는 물리 환경이 아니라 사회 환경을 통제하기 위해 진화했다는 것이다. _&lt;본문 62쪽&gt;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지난 10년간의 새로운 과학은 이 사회 발전 이론을 연대기뿐 아니라 계통 발생까지 뒤집었다. 고고학자들은 농업이 시작되기 수만 년 전에 만들어진 “지배자 무덤princely burial”들과 신전 건축들을 발견했다. 종교가 농경과 정착을 위한 길을 닦은 것이지 그 반대가 아니었다. 한편 수십만 년 전의 대규모 사냥 유물은 씨족 단위의 협력이 시작되었음을 보여주었다. 100만 년 전에도 이미 우리 조상들은 다른 영장류를 훨씬 뛰어넘는 협동심을 갖추고 의사소통을 하면서 팀을 이루어 먹이를 찾았다. 이런 발견들은 인류의 여정을 새롭고 고귀한 빛으로 조명한다. 거의 인류의 시작 지점에서부터 우리는 부족적 동물로 살아왔다. _&lt;본문 66쪽&gt;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여러분과 나는 다국어를 구사하는 조종사나 비밀 요원이 아니다. 하지만 우리 모두 다수의 코드를 갖고 있다. 모든 사람이 여러 동료 집단을 </w:t>
      </w:r>
      <w:proofErr w:type="spellStart"/>
      <w:r w:rsidRPr="007C3C19">
        <w:rPr>
          <w:rFonts w:ascii="굴림" w:eastAsia="굴림" w:hAnsi="굴림" w:hint="eastAsia"/>
          <w:color w:val="4C4C4C"/>
          <w:spacing w:val="-10"/>
          <w:position w:val="2"/>
          <w:sz w:val="18"/>
          <w:szCs w:val="18"/>
        </w:rPr>
        <w:t>인코딩하고</w:t>
      </w:r>
      <w:proofErr w:type="spellEnd"/>
      <w:r w:rsidRPr="007C3C19">
        <w:rPr>
          <w:rFonts w:ascii="굴림" w:eastAsia="굴림" w:hAnsi="굴림" w:hint="eastAsia"/>
          <w:color w:val="4C4C4C"/>
          <w:spacing w:val="-10"/>
          <w:position w:val="2"/>
          <w:sz w:val="18"/>
          <w:szCs w:val="18"/>
        </w:rPr>
        <w:t xml:space="preserve"> 있다. 이 코드들은 교대로 우리를 인도하며 단서에 </w:t>
      </w:r>
      <w:proofErr w:type="spellStart"/>
      <w:r w:rsidRPr="007C3C19">
        <w:rPr>
          <w:rFonts w:ascii="굴림" w:eastAsia="굴림" w:hAnsi="굴림" w:hint="eastAsia"/>
          <w:color w:val="4C4C4C"/>
          <w:spacing w:val="-10"/>
          <w:position w:val="2"/>
          <w:sz w:val="18"/>
          <w:szCs w:val="18"/>
        </w:rPr>
        <w:t>자극받으면</w:t>
      </w:r>
      <w:proofErr w:type="spellEnd"/>
      <w:r w:rsidRPr="007C3C19">
        <w:rPr>
          <w:rFonts w:ascii="굴림" w:eastAsia="굴림" w:hAnsi="굴림" w:hint="eastAsia"/>
          <w:color w:val="4C4C4C"/>
          <w:spacing w:val="-10"/>
          <w:position w:val="2"/>
          <w:sz w:val="18"/>
          <w:szCs w:val="18"/>
        </w:rPr>
        <w:t xml:space="preserve"> 활성화된다. 우리는 당구를 칠 때는 이런 방식으로, 교회 모임에서는 저런 방식으로 말하고 생각한다. 서로 다른 문화 세계들을 넘나들면서 사람들의 얼굴, 말투, 옷차림을 비롯한 각종 부족 표지가 주는 단서들에 반응한다. _&lt;본문 90쪽&gt;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아주 먼 옛날 </w:t>
      </w:r>
      <w:proofErr w:type="spellStart"/>
      <w:r w:rsidRPr="007C3C19">
        <w:rPr>
          <w:rFonts w:ascii="굴림" w:eastAsia="굴림" w:hAnsi="굴림" w:hint="eastAsia"/>
          <w:color w:val="4C4C4C"/>
          <w:spacing w:val="-10"/>
          <w:position w:val="2"/>
          <w:sz w:val="18"/>
          <w:szCs w:val="18"/>
        </w:rPr>
        <w:t>투르카나호</w:t>
      </w:r>
      <w:proofErr w:type="spellEnd"/>
      <w:r w:rsidRPr="007C3C19">
        <w:rPr>
          <w:rFonts w:ascii="굴림" w:eastAsia="굴림" w:hAnsi="굴림" w:hint="eastAsia"/>
          <w:color w:val="4C4C4C"/>
          <w:spacing w:val="-10"/>
          <w:position w:val="2"/>
          <w:sz w:val="18"/>
          <w:szCs w:val="18"/>
        </w:rPr>
        <w:t xml:space="preserve"> 가에서도 비슷한 장면이 벌어졌을 것이다. 물가에 영양 무리가 주위를 경계하며 모여 있다. 산등성이 뒤편에서 호모 </w:t>
      </w:r>
      <w:proofErr w:type="spellStart"/>
      <w:r w:rsidRPr="007C3C19">
        <w:rPr>
          <w:rFonts w:ascii="굴림" w:eastAsia="굴림" w:hAnsi="굴림" w:hint="eastAsia"/>
          <w:color w:val="4C4C4C"/>
          <w:spacing w:val="-10"/>
          <w:position w:val="2"/>
          <w:sz w:val="18"/>
          <w:szCs w:val="18"/>
        </w:rPr>
        <w:t>에렉투스</w:t>
      </w:r>
      <w:proofErr w:type="spellEnd"/>
      <w:r w:rsidRPr="007C3C19">
        <w:rPr>
          <w:rFonts w:ascii="굴림" w:eastAsia="굴림" w:hAnsi="굴림" w:hint="eastAsia"/>
          <w:color w:val="4C4C4C"/>
          <w:spacing w:val="-10"/>
          <w:position w:val="2"/>
          <w:sz w:val="18"/>
          <w:szCs w:val="18"/>
        </w:rPr>
        <w:t xml:space="preserve"> 남성 셋이 나타난다. </w:t>
      </w:r>
      <w:proofErr w:type="spellStart"/>
      <w:r w:rsidRPr="007C3C19">
        <w:rPr>
          <w:rFonts w:ascii="굴림" w:eastAsia="굴림" w:hAnsi="굴림" w:hint="eastAsia"/>
          <w:color w:val="4C4C4C"/>
          <w:spacing w:val="-10"/>
          <w:position w:val="2"/>
          <w:sz w:val="18"/>
          <w:szCs w:val="18"/>
        </w:rPr>
        <w:t>그중</w:t>
      </w:r>
      <w:proofErr w:type="spellEnd"/>
      <w:r w:rsidRPr="007C3C19">
        <w:rPr>
          <w:rFonts w:ascii="굴림" w:eastAsia="굴림" w:hAnsi="굴림" w:hint="eastAsia"/>
          <w:color w:val="4C4C4C"/>
          <w:spacing w:val="-10"/>
          <w:position w:val="2"/>
          <w:sz w:val="18"/>
          <w:szCs w:val="18"/>
        </w:rPr>
        <w:t xml:space="preserve"> 한 명이 호수를 향해 손짓하거나 약해 보이는 영양을 가리킨다. </w:t>
      </w:r>
      <w:r w:rsidRPr="007C3C19">
        <w:rPr>
          <w:rFonts w:ascii="굴림" w:eastAsia="굴림" w:hAnsi="굴림" w:hint="eastAsia"/>
          <w:color w:val="4C4C4C"/>
          <w:spacing w:val="-10"/>
          <w:position w:val="2"/>
          <w:sz w:val="18"/>
          <w:szCs w:val="18"/>
        </w:rPr>
        <w:lastRenderedPageBreak/>
        <w:t xml:space="preserve">어쩌면 그저 눈을 마주치면서 서로의 마음을 읽었는지 모른다. 그들은 전에도 이런 일을 해본 적이 있다. 희미하게 빛나는 청록색 호수, 가까이 보이는 영양 무리가 </w:t>
      </w:r>
      <w:proofErr w:type="spellStart"/>
      <w:r w:rsidRPr="007C3C19">
        <w:rPr>
          <w:rFonts w:ascii="굴림" w:eastAsia="굴림" w:hAnsi="굴림" w:hint="eastAsia"/>
          <w:color w:val="4C4C4C"/>
          <w:spacing w:val="-10"/>
          <w:position w:val="2"/>
          <w:sz w:val="18"/>
          <w:szCs w:val="18"/>
        </w:rPr>
        <w:t>힝힝거리고</w:t>
      </w:r>
      <w:proofErr w:type="spellEnd"/>
      <w:r w:rsidRPr="007C3C19">
        <w:rPr>
          <w:rFonts w:ascii="굴림" w:eastAsia="굴림" w:hAnsi="굴림" w:hint="eastAsia"/>
          <w:color w:val="4C4C4C"/>
          <w:spacing w:val="-10"/>
          <w:position w:val="2"/>
          <w:sz w:val="18"/>
          <w:szCs w:val="18"/>
        </w:rPr>
        <w:t xml:space="preserve"> 끙끙거리는 소리, 동료 사냥꾼들의 간절한 표정 등 주변 환경의 시청각 요소로 동료 코드가 발동한다. 사냥하지 못하면 굶어 죽는다는 그 순간의 긴박함은 성공을 위해 마음을 하나로 모으고 힘을 합치려는 그들의 동기를 더욱 강화할 따름이다. 그들은 완벽한 사냥대로 변모한다. 모두가 서로를 이해하고 </w:t>
      </w:r>
      <w:proofErr w:type="spellStart"/>
      <w:r w:rsidRPr="007C3C19">
        <w:rPr>
          <w:rFonts w:ascii="굴림" w:eastAsia="굴림" w:hAnsi="굴림" w:hint="eastAsia"/>
          <w:color w:val="4C4C4C"/>
          <w:spacing w:val="-10"/>
          <w:position w:val="2"/>
          <w:sz w:val="18"/>
          <w:szCs w:val="18"/>
        </w:rPr>
        <w:t>이해받는다</w:t>
      </w:r>
      <w:proofErr w:type="spellEnd"/>
      <w:r w:rsidRPr="007C3C19">
        <w:rPr>
          <w:rFonts w:ascii="굴림" w:eastAsia="굴림" w:hAnsi="굴림" w:hint="eastAsia"/>
          <w:color w:val="4C4C4C"/>
          <w:spacing w:val="-10"/>
          <w:position w:val="2"/>
          <w:sz w:val="18"/>
          <w:szCs w:val="18"/>
        </w:rPr>
        <w:t>. 드디어 행동을 개시한다. 지칠 줄 모르는 하나의 팀으로 움직이면서 추격을 되풀이해 몇 시간 뒤 쓰러진 영양을 제압한다.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그들의 결정적인 무기는 팀워크다. 이 사냥꾼들과 그들이 사냥감을 가지고 돌아간 몇몇 가족들로 이루어진 무리는 생존 게임에서 또 한 번 이겼다. 동료 본능 덕분에 거둔 승리였고, 부족 생활로 향하는 100만 년에 걸친 여정의 첫걸음이었다. _&lt;본문 96~97쪽&gt;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2장 영웅 본능, 거인의 어깨에 올라타기</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하이델베르크인의 이런 사회적 혁신은 내가 “영웅 본능”이라 부르는 인간 심리의 한 측면을 반영한다. 동료 본능이 집단 내 대부분의 사람들이 하는 행동을 </w:t>
      </w:r>
      <w:proofErr w:type="spellStart"/>
      <w:r w:rsidRPr="007C3C19">
        <w:rPr>
          <w:rFonts w:ascii="굴림" w:eastAsia="굴림" w:hAnsi="굴림" w:hint="eastAsia"/>
          <w:color w:val="4C4C4C"/>
          <w:spacing w:val="-10"/>
          <w:position w:val="2"/>
          <w:sz w:val="18"/>
          <w:szCs w:val="18"/>
        </w:rPr>
        <w:t>인코딩해</w:t>
      </w:r>
      <w:proofErr w:type="spellEnd"/>
      <w:r w:rsidRPr="007C3C19">
        <w:rPr>
          <w:rFonts w:ascii="굴림" w:eastAsia="굴림" w:hAnsi="굴림" w:hint="eastAsia"/>
          <w:color w:val="4C4C4C"/>
          <w:spacing w:val="-10"/>
          <w:position w:val="2"/>
          <w:sz w:val="18"/>
          <w:szCs w:val="18"/>
        </w:rPr>
        <w:t xml:space="preserve"> 순응을 유도하는 반면, 영웅 본능은 가장 </w:t>
      </w:r>
      <w:proofErr w:type="spellStart"/>
      <w:r w:rsidRPr="007C3C19">
        <w:rPr>
          <w:rFonts w:ascii="굴림" w:eastAsia="굴림" w:hAnsi="굴림" w:hint="eastAsia"/>
          <w:color w:val="4C4C4C"/>
          <w:spacing w:val="-10"/>
          <w:position w:val="2"/>
          <w:sz w:val="18"/>
          <w:szCs w:val="18"/>
        </w:rPr>
        <w:t>존경받는</w:t>
      </w:r>
      <w:proofErr w:type="spellEnd"/>
      <w:r w:rsidRPr="007C3C19">
        <w:rPr>
          <w:rFonts w:ascii="굴림" w:eastAsia="굴림" w:hAnsi="굴림" w:hint="eastAsia"/>
          <w:color w:val="4C4C4C"/>
          <w:spacing w:val="-10"/>
          <w:position w:val="2"/>
          <w:sz w:val="18"/>
          <w:szCs w:val="18"/>
        </w:rPr>
        <w:t xml:space="preserve"> 사람이 하는 일을 </w:t>
      </w:r>
      <w:proofErr w:type="spellStart"/>
      <w:r w:rsidRPr="007C3C19">
        <w:rPr>
          <w:rFonts w:ascii="굴림" w:eastAsia="굴림" w:hAnsi="굴림" w:hint="eastAsia"/>
          <w:color w:val="4C4C4C"/>
          <w:spacing w:val="-10"/>
          <w:position w:val="2"/>
          <w:sz w:val="18"/>
          <w:szCs w:val="18"/>
        </w:rPr>
        <w:t>인코딩해</w:t>
      </w:r>
      <w:proofErr w:type="spellEnd"/>
      <w:r w:rsidRPr="007C3C19">
        <w:rPr>
          <w:rFonts w:ascii="굴림" w:eastAsia="굴림" w:hAnsi="굴림" w:hint="eastAsia"/>
          <w:color w:val="4C4C4C"/>
          <w:spacing w:val="-10"/>
          <w:position w:val="2"/>
          <w:sz w:val="18"/>
          <w:szCs w:val="18"/>
        </w:rPr>
        <w:t xml:space="preserve"> 그와 비슷하게 기여하고 싶은 열망을 일으킨다. 이 조상들은 자기 집단에서 무엇이 정상인지뿐 아니라 규범적인 것에도 관심을 갖게 되었다. 공동체에 기여하려면 구성원들이 어떤 행동을 승인하고 칭찬하는지, 반대로 어떤 행동을 거부하고 경멸하는지 알아차려야 한다. 행동과학자들은 이런 평가적 사회 규범을 “이상ideal” “</w:t>
      </w:r>
      <w:proofErr w:type="spellStart"/>
      <w:r w:rsidRPr="007C3C19">
        <w:rPr>
          <w:rFonts w:ascii="굴림" w:eastAsia="굴림" w:hAnsi="굴림" w:hint="eastAsia"/>
          <w:color w:val="4C4C4C"/>
          <w:spacing w:val="-10"/>
          <w:position w:val="2"/>
          <w:sz w:val="18"/>
          <w:szCs w:val="18"/>
        </w:rPr>
        <w:t>준거準據</w:t>
      </w:r>
      <w:proofErr w:type="spellEnd"/>
      <w:r w:rsidRPr="007C3C19">
        <w:rPr>
          <w:rFonts w:ascii="굴림" w:eastAsia="굴림" w:hAnsi="굴림" w:hint="eastAsia"/>
          <w:color w:val="4C4C4C"/>
          <w:spacing w:val="-10"/>
          <w:position w:val="2"/>
          <w:sz w:val="18"/>
          <w:szCs w:val="18"/>
        </w:rPr>
        <w:t xml:space="preserve">, mores” “명령적 규범injunctive norm”이라고 하는데 더 단순하게 표현한 것이 “영웅 코드”다. 영웅 코드는 문화 공동체에서 </w:t>
      </w:r>
      <w:proofErr w:type="spellStart"/>
      <w:r w:rsidRPr="007C3C19">
        <w:rPr>
          <w:rFonts w:ascii="굴림" w:eastAsia="굴림" w:hAnsi="굴림" w:hint="eastAsia"/>
          <w:color w:val="4C4C4C"/>
          <w:spacing w:val="-10"/>
          <w:position w:val="2"/>
          <w:sz w:val="18"/>
          <w:szCs w:val="18"/>
        </w:rPr>
        <w:t>존경받는</w:t>
      </w:r>
      <w:proofErr w:type="spellEnd"/>
      <w:r w:rsidRPr="007C3C19">
        <w:rPr>
          <w:rFonts w:ascii="굴림" w:eastAsia="굴림" w:hAnsi="굴림" w:hint="eastAsia"/>
          <w:color w:val="4C4C4C"/>
          <w:spacing w:val="-10"/>
          <w:position w:val="2"/>
          <w:sz w:val="18"/>
          <w:szCs w:val="18"/>
        </w:rPr>
        <w:t xml:space="preserve"> 구성원들이 보인 모범에서 </w:t>
      </w:r>
      <w:proofErr w:type="spellStart"/>
      <w:r w:rsidRPr="007C3C19">
        <w:rPr>
          <w:rFonts w:ascii="굴림" w:eastAsia="굴림" w:hAnsi="굴림" w:hint="eastAsia"/>
          <w:color w:val="4C4C4C"/>
          <w:spacing w:val="-10"/>
          <w:position w:val="2"/>
          <w:sz w:val="18"/>
          <w:szCs w:val="18"/>
        </w:rPr>
        <w:t>인코딩된</w:t>
      </w:r>
      <w:proofErr w:type="spellEnd"/>
      <w:r w:rsidRPr="007C3C19">
        <w:rPr>
          <w:rFonts w:ascii="굴림" w:eastAsia="굴림" w:hAnsi="굴림" w:hint="eastAsia"/>
          <w:color w:val="4C4C4C"/>
          <w:spacing w:val="-10"/>
          <w:position w:val="2"/>
          <w:sz w:val="18"/>
          <w:szCs w:val="18"/>
        </w:rPr>
        <w:t xml:space="preserve"> 미덕의 이미지로, 비슷한 존경을 얻고자 하는 우리의 열망을 틀 짓는다. _&lt;본문 102쪽&gt;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지위와 관련된 동기 및 학습 </w:t>
      </w:r>
      <w:proofErr w:type="spellStart"/>
      <w:r w:rsidRPr="007C3C19">
        <w:rPr>
          <w:rFonts w:ascii="굴림" w:eastAsia="굴림" w:hAnsi="굴림" w:hint="eastAsia"/>
          <w:color w:val="4C4C4C"/>
          <w:spacing w:val="-10"/>
          <w:position w:val="2"/>
          <w:sz w:val="18"/>
          <w:szCs w:val="18"/>
        </w:rPr>
        <w:t>휴리스틱의</w:t>
      </w:r>
      <w:proofErr w:type="spellEnd"/>
      <w:r w:rsidRPr="007C3C19">
        <w:rPr>
          <w:rFonts w:ascii="굴림" w:eastAsia="굴림" w:hAnsi="굴림" w:hint="eastAsia"/>
          <w:color w:val="4C4C4C"/>
          <w:spacing w:val="-10"/>
          <w:position w:val="2"/>
          <w:sz w:val="18"/>
          <w:szCs w:val="18"/>
        </w:rPr>
        <w:t xml:space="preserve"> 묶음인 영웅 본능은 우리 조상들의 부족 생활에 새로운 차원을 가져왔다. 단순히 동료를 통해 사회 학습을 하는 데 그치지 않고 영웅을 통한 학습(지위가 높은 구성원에 대한 관심과 모방)이 이루어졌다. 그저 정상적으로 행동하려는 동기에 규범적으로 행동하려는 동기가 더해졌다. 구성원들은 개인적 희생을 감수하면서 집단의 선에 기여하는 모범 방식을 찾게 되었다. 그 결과 </w:t>
      </w:r>
      <w:proofErr w:type="spellStart"/>
      <w:r w:rsidRPr="007C3C19">
        <w:rPr>
          <w:rFonts w:ascii="굴림" w:eastAsia="굴림" w:hAnsi="굴림" w:hint="eastAsia"/>
          <w:color w:val="4C4C4C"/>
          <w:spacing w:val="-10"/>
          <w:position w:val="2"/>
          <w:sz w:val="18"/>
          <w:szCs w:val="18"/>
        </w:rPr>
        <w:t>돌창</w:t>
      </w:r>
      <w:proofErr w:type="spellEnd"/>
      <w:r w:rsidRPr="007C3C19">
        <w:rPr>
          <w:rFonts w:ascii="굴림" w:eastAsia="굴림" w:hAnsi="굴림" w:hint="eastAsia"/>
          <w:color w:val="4C4C4C"/>
          <w:spacing w:val="-10"/>
          <w:position w:val="2"/>
          <w:sz w:val="18"/>
          <w:szCs w:val="18"/>
        </w:rPr>
        <w:t xml:space="preserve"> 같은 새로운 도구, 대규모 사냥과 은신처 건설 같은 새로운 관행이 생겨났다. 이로써 (순전히 자기 이익만 추구하는 행위자들 간의 협력을 가로막는 “무임승차 문제”</w:t>
      </w:r>
      <w:proofErr w:type="spellStart"/>
      <w:r w:rsidRPr="007C3C19">
        <w:rPr>
          <w:rFonts w:ascii="굴림" w:eastAsia="굴림" w:hAnsi="굴림" w:hint="eastAsia"/>
          <w:color w:val="4C4C4C"/>
          <w:spacing w:val="-10"/>
          <w:position w:val="2"/>
          <w:sz w:val="18"/>
          <w:szCs w:val="18"/>
        </w:rPr>
        <w:t>를</w:t>
      </w:r>
      <w:proofErr w:type="spellEnd"/>
      <w:r w:rsidRPr="007C3C19">
        <w:rPr>
          <w:rFonts w:ascii="굴림" w:eastAsia="굴림" w:hAnsi="굴림" w:hint="eastAsia"/>
          <w:color w:val="4C4C4C"/>
          <w:spacing w:val="-10"/>
          <w:position w:val="2"/>
          <w:sz w:val="18"/>
          <w:szCs w:val="18"/>
        </w:rPr>
        <w:t xml:space="preserve"> 줄임으로써) 더 큰 집단에서도 협력이 가능해졌고, 하이델베르크인은 이전 인류가 누렸던 것보다 더 사회적이고 정교하고 안전한 생활방식을 갖게 되었다.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현대 사회에서도 영웅 본능은 공동체를 위한 강력한 힘으로 남아 있다. 기술을 습득하고, 이상을 지키고, 자신을 차별화하려는 열망에 동기를 부여한다. 날마다 자기 이익을 희생할 수는 없지만 “영혼이 움직일 때면” 떨치고 일어나 영웅처럼 행동한다. _&lt;본문 108~109쪽&gt;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lastRenderedPageBreak/>
        <w:t xml:space="preserve">동료 코드는 부족 표지sign에서 유발되고, 영웅 코드는 부족 “상징symbol”에서 유발된다. 부족 상징은 공동체가 자신을 나타내기 위해 사용하는 특수한 표지다. 한 집단의 상징은 집단의 핵심 이념과 관련이 있다. 킹의 연설을 듣던 군중은 미국 국기Old Glory와 정직한 </w:t>
      </w:r>
      <w:proofErr w:type="spellStart"/>
      <w:r w:rsidRPr="007C3C19">
        <w:rPr>
          <w:rFonts w:ascii="굴림" w:eastAsia="굴림" w:hAnsi="굴림" w:hint="eastAsia"/>
          <w:color w:val="4C4C4C"/>
          <w:spacing w:val="-10"/>
          <w:position w:val="2"/>
          <w:sz w:val="18"/>
          <w:szCs w:val="18"/>
        </w:rPr>
        <w:t>에이브</w:t>
      </w:r>
      <w:proofErr w:type="spellEnd"/>
      <w:r w:rsidRPr="007C3C19">
        <w:rPr>
          <w:rFonts w:ascii="굴림" w:eastAsia="굴림" w:hAnsi="굴림" w:hint="eastAsia"/>
          <w:color w:val="4C4C4C"/>
          <w:spacing w:val="-10"/>
          <w:position w:val="2"/>
          <w:sz w:val="18"/>
          <w:szCs w:val="18"/>
        </w:rPr>
        <w:t>Honest Abe(링컨의 별명–옮긴이)를 눈으로 보고, “양도할 수 없는 권리” “</w:t>
      </w:r>
      <w:proofErr w:type="spellStart"/>
      <w:r w:rsidRPr="007C3C19">
        <w:rPr>
          <w:rFonts w:ascii="굴림" w:eastAsia="굴림" w:hAnsi="굴림" w:hint="eastAsia"/>
          <w:color w:val="4C4C4C"/>
          <w:spacing w:val="-10"/>
          <w:position w:val="2"/>
          <w:sz w:val="18"/>
          <w:szCs w:val="18"/>
        </w:rPr>
        <w:t>아메리칸드림</w:t>
      </w:r>
      <w:proofErr w:type="spellEnd"/>
      <w:r w:rsidRPr="007C3C19">
        <w:rPr>
          <w:rFonts w:ascii="굴림" w:eastAsia="굴림" w:hAnsi="굴림" w:hint="eastAsia"/>
          <w:color w:val="4C4C4C"/>
          <w:spacing w:val="-10"/>
          <w:position w:val="2"/>
          <w:sz w:val="18"/>
          <w:szCs w:val="18"/>
        </w:rPr>
        <w:t>” 같은 문구를 귀로 듣고는 기회 균등이라는 정치적 이상을 떠올렸다. 《구약성경》의 금언과 《신약성경》의 비유를 듣고 신 앞에서 평등한 영혼이라는 유대-기독교적 이상을 떠올렸다. 아이콘 icon급 상징은 의미를 끌어당기는 자석과 같아서 잠재된 이상을 기억의 저 밑바닥에서 전면으로 끌어올린다. _&lt;본문 113쪽&gt;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기부를 하는 이유, 그리고 누군가가 보고 있을 때 그렇게 하는 이유 중 하나는 평판이다. 고전 경제학에서는 자선을 평판이라는 보상을 추구하는 이기적 행위로 설명했다. 하지만 최근 나온 증거를 보면 분명 이것이 유일한 이유는 아니다. 행동경제학 실험들에 따르면 자선 행위가 익명으로 이루어져 평판에 아무 영향을 미치지 않을 때도 사람들은 부를 공유하는 경향이 있다. 한 명이 거액의 현금을 받는 게임에서 횡재한 플레이어는 </w:t>
      </w:r>
      <w:proofErr w:type="spellStart"/>
      <w:r w:rsidRPr="007C3C19">
        <w:rPr>
          <w:rFonts w:ascii="굴림" w:eastAsia="굴림" w:hAnsi="굴림" w:hint="eastAsia"/>
          <w:color w:val="4C4C4C"/>
          <w:spacing w:val="-10"/>
          <w:position w:val="2"/>
          <w:sz w:val="18"/>
          <w:szCs w:val="18"/>
        </w:rPr>
        <w:t>그중</w:t>
      </w:r>
      <w:proofErr w:type="spellEnd"/>
      <w:r w:rsidRPr="007C3C19">
        <w:rPr>
          <w:rFonts w:ascii="굴림" w:eastAsia="굴림" w:hAnsi="굴림" w:hint="eastAsia"/>
          <w:color w:val="4C4C4C"/>
          <w:spacing w:val="-10"/>
          <w:position w:val="2"/>
          <w:sz w:val="18"/>
          <w:szCs w:val="18"/>
        </w:rPr>
        <w:t xml:space="preserve"> 일부를 아무것도 받지 못한 동료 플레이어와 나눈다. 2023년 TED 재단에서 행운의 지원자 200명에게 1만 달러씩 지급했더니 돈을 받은 이들은 평균 6400달러를 다른 사람을 위한 구매에 지출했다. 아동심리학 실험들을 보면, 유아들조차 자기는 간식을 많이 받았는데 아무것도 받지 못한 아이가 있으면 나눠준다. 유아들은 이런 상황에서 침팬지들보다 더 많은 몫을 공유하는데, 이는 인간의 부족 본능이 개입되었음을 시사한다. 관대한 행동은 심지어 “미운 두 살”</w:t>
      </w:r>
      <w:proofErr w:type="spellStart"/>
      <w:r w:rsidRPr="007C3C19">
        <w:rPr>
          <w:rFonts w:ascii="굴림" w:eastAsia="굴림" w:hAnsi="굴림" w:hint="eastAsia"/>
          <w:color w:val="4C4C4C"/>
          <w:spacing w:val="-10"/>
          <w:position w:val="2"/>
          <w:sz w:val="18"/>
          <w:szCs w:val="18"/>
        </w:rPr>
        <w:t>에게서도</w:t>
      </w:r>
      <w:proofErr w:type="spellEnd"/>
      <w:r w:rsidRPr="007C3C19">
        <w:rPr>
          <w:rFonts w:ascii="굴림" w:eastAsia="굴림" w:hAnsi="굴림" w:hint="eastAsia"/>
          <w:color w:val="4C4C4C"/>
          <w:spacing w:val="-10"/>
          <w:position w:val="2"/>
          <w:sz w:val="18"/>
          <w:szCs w:val="18"/>
        </w:rPr>
        <w:t xml:space="preserve"> 나타난다. 평판 이득과 번식의 대가를 계산하지 않는다고 확신할 수 있는 존재가 있다면 바로 두 살짜리 아이 아닌가!</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물론 이런 익명 기부의 동기가 대단한 수수께끼는 아니다. 자신이 속한 공동체를 도울 때면 누구나 내면에서 “따스한 빛”을 느낀다. 똑같은 20달러를 각각 자신과 남을 위해 쓰라고 </w:t>
      </w:r>
      <w:proofErr w:type="spellStart"/>
      <w:r w:rsidRPr="007C3C19">
        <w:rPr>
          <w:rFonts w:ascii="굴림" w:eastAsia="굴림" w:hAnsi="굴림" w:hint="eastAsia"/>
          <w:color w:val="4C4C4C"/>
          <w:spacing w:val="-10"/>
          <w:position w:val="2"/>
          <w:sz w:val="18"/>
          <w:szCs w:val="18"/>
        </w:rPr>
        <w:t>할당받았을</w:t>
      </w:r>
      <w:proofErr w:type="spellEnd"/>
      <w:r w:rsidRPr="007C3C19">
        <w:rPr>
          <w:rFonts w:ascii="굴림" w:eastAsia="굴림" w:hAnsi="굴림" w:hint="eastAsia"/>
          <w:color w:val="4C4C4C"/>
          <w:spacing w:val="-10"/>
          <w:position w:val="2"/>
          <w:sz w:val="18"/>
          <w:szCs w:val="18"/>
        </w:rPr>
        <w:t xml:space="preserve"> 때 후자가 하루를 마칠 무렵 기분이 더 좋다. 이는 회고적 감정이지만 우리는 앞으로도 이런 “자부심”을 느끼기 위해 기부함으로써 미래지향적으로 행동한다. </w:t>
      </w:r>
      <w:proofErr w:type="spellStart"/>
      <w:r w:rsidRPr="007C3C19">
        <w:rPr>
          <w:rFonts w:ascii="굴림" w:eastAsia="굴림" w:hAnsi="굴림" w:hint="eastAsia"/>
          <w:color w:val="4C4C4C"/>
          <w:spacing w:val="-10"/>
          <w:position w:val="2"/>
          <w:sz w:val="18"/>
          <w:szCs w:val="18"/>
        </w:rPr>
        <w:t>엘리자베스</w:t>
      </w:r>
      <w:proofErr w:type="spellEnd"/>
      <w:r w:rsidRPr="007C3C19">
        <w:rPr>
          <w:rFonts w:ascii="굴림" w:eastAsia="굴림" w:hAnsi="굴림" w:hint="eastAsia"/>
          <w:color w:val="4C4C4C"/>
          <w:spacing w:val="-10"/>
          <w:position w:val="2"/>
          <w:sz w:val="18"/>
          <w:szCs w:val="18"/>
        </w:rPr>
        <w:t xml:space="preserve"> 던Elizabeth Dunn의 연구에 따르면 급우와 나눌 기회를 놓친 학생들은 약간 “수치심”을 느낀다. _&lt;본문 127~128쪽&gt;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3장 조상 본능, 전통을 배우고 잇고 지키는 것의 이로움</w:t>
      </w:r>
    </w:p>
    <w:p w:rsidR="007C3C19" w:rsidRPr="007C3C19" w:rsidRDefault="007C3C19" w:rsidP="007C3C19">
      <w:pPr>
        <w:pStyle w:val="a3"/>
        <w:spacing w:line="432" w:lineRule="auto"/>
        <w:rPr>
          <w:rFonts w:ascii="굴림" w:eastAsia="굴림" w:hAnsi="굴림"/>
          <w:color w:val="4C4C4C"/>
          <w:spacing w:val="-10"/>
          <w:position w:val="2"/>
          <w:sz w:val="18"/>
          <w:szCs w:val="18"/>
        </w:rPr>
      </w:pPr>
      <w:proofErr w:type="spellStart"/>
      <w:r w:rsidRPr="007C3C19">
        <w:rPr>
          <w:rFonts w:ascii="굴림" w:eastAsia="굴림" w:hAnsi="굴림" w:hint="eastAsia"/>
          <w:color w:val="4C4C4C"/>
          <w:spacing w:val="-10"/>
          <w:position w:val="2"/>
          <w:sz w:val="18"/>
          <w:szCs w:val="18"/>
        </w:rPr>
        <w:t>쇼베동굴에</w:t>
      </w:r>
      <w:proofErr w:type="spellEnd"/>
      <w:r w:rsidRPr="007C3C19">
        <w:rPr>
          <w:rFonts w:ascii="굴림" w:eastAsia="굴림" w:hAnsi="굴림" w:hint="eastAsia"/>
          <w:color w:val="4C4C4C"/>
          <w:spacing w:val="-10"/>
          <w:position w:val="2"/>
          <w:sz w:val="18"/>
          <w:szCs w:val="18"/>
        </w:rPr>
        <w:t xml:space="preserve"> 두 번째로 그려진 그림은 어떤 의미에서는 최초의 벽화보다 더 흥미롭다. 어둡고 외딴 동굴에서 누가 그렸는지 모를 무시무시한 동물들의 고대 이미지와 맞닥뜨린 후기 석기 시대 사람들은 도망치는 대신 경건한 반응을 보였다. 기법을 면밀히 관찰하고 모방해 이 벽화를 동물 이웃들에게 헌정하는 형태로 확장했다. 과거의 방식을 유지하려는 충동, 심지어 불가사의하고 비현실적인 활동까지 고수하려는 이런 충동은 인간 심리의 새로운 층위를 말해준다. 동료 본능의 </w:t>
      </w:r>
      <w:proofErr w:type="spellStart"/>
      <w:r w:rsidRPr="007C3C19">
        <w:rPr>
          <w:rFonts w:ascii="굴림" w:eastAsia="굴림" w:hAnsi="굴림" w:hint="eastAsia"/>
          <w:color w:val="4C4C4C"/>
          <w:spacing w:val="-10"/>
          <w:position w:val="2"/>
          <w:sz w:val="18"/>
          <w:szCs w:val="18"/>
        </w:rPr>
        <w:t>순응성이나</w:t>
      </w:r>
      <w:proofErr w:type="spellEnd"/>
      <w:r w:rsidRPr="007C3C19">
        <w:rPr>
          <w:rFonts w:ascii="굴림" w:eastAsia="굴림" w:hAnsi="굴림" w:hint="eastAsia"/>
          <w:color w:val="4C4C4C"/>
          <w:spacing w:val="-10"/>
          <w:position w:val="2"/>
          <w:sz w:val="18"/>
          <w:szCs w:val="18"/>
        </w:rPr>
        <w:t xml:space="preserve"> 영웅 본능의 </w:t>
      </w:r>
      <w:proofErr w:type="spellStart"/>
      <w:r w:rsidRPr="007C3C19">
        <w:rPr>
          <w:rFonts w:ascii="굴림" w:eastAsia="굴림" w:hAnsi="굴림" w:hint="eastAsia"/>
          <w:color w:val="4C4C4C"/>
          <w:spacing w:val="-10"/>
          <w:position w:val="2"/>
          <w:sz w:val="18"/>
          <w:szCs w:val="18"/>
        </w:rPr>
        <w:t>친사회성과는</w:t>
      </w:r>
      <w:proofErr w:type="spellEnd"/>
      <w:r w:rsidRPr="007C3C19">
        <w:rPr>
          <w:rFonts w:ascii="굴림" w:eastAsia="굴림" w:hAnsi="굴림" w:hint="eastAsia"/>
          <w:color w:val="4C4C4C"/>
          <w:spacing w:val="-10"/>
          <w:position w:val="2"/>
          <w:sz w:val="18"/>
          <w:szCs w:val="18"/>
        </w:rPr>
        <w:t xml:space="preserve"> 다른 층위다.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오늘날에도 우리는 이런 심리를 자신에게서 발견할 수 있다. 고대 의식, 오래된 문서, 골동품 가구에 매료되는 것이 그런 사례다. 우리가 과거 세대에, 특히 자신이 속한 국가, 종교, 부족 단체의 창시자들에게 깊은 호기심을 갖는 것은 이 때문이다. 종교 의식, 명절 풍습, 우리를 과거의 방식과 연결해주는 전통 요리법에 열성을 보이는 것도 마찬가지다. 우리는 집단의 전통을 배우고, 유지하고, 나아가 지키려고 </w:t>
      </w:r>
      <w:proofErr w:type="gramStart"/>
      <w:r w:rsidRPr="007C3C19">
        <w:rPr>
          <w:rFonts w:ascii="굴림" w:eastAsia="굴림" w:hAnsi="굴림" w:hint="eastAsia"/>
          <w:color w:val="4C4C4C"/>
          <w:spacing w:val="-10"/>
          <w:position w:val="2"/>
          <w:sz w:val="18"/>
          <w:szCs w:val="18"/>
        </w:rPr>
        <w:t>한다.9</w:t>
      </w:r>
      <w:proofErr w:type="gramEnd"/>
      <w:r w:rsidRPr="007C3C19">
        <w:rPr>
          <w:rFonts w:ascii="굴림" w:eastAsia="굴림" w:hAnsi="굴림" w:hint="eastAsia"/>
          <w:color w:val="4C4C4C"/>
          <w:spacing w:val="-10"/>
          <w:position w:val="2"/>
          <w:sz w:val="18"/>
          <w:szCs w:val="18"/>
        </w:rPr>
        <w:t xml:space="preserve"> 진화한 부족 심리의 이 마지막 조각을 “조상 본능”이라 부를 수 있다. 동료, 영웅과 마찬가지로 조상은 우리가 교훈을 얻고 동기를 </w:t>
      </w:r>
      <w:proofErr w:type="spellStart"/>
      <w:r w:rsidRPr="007C3C19">
        <w:rPr>
          <w:rFonts w:ascii="굴림" w:eastAsia="굴림" w:hAnsi="굴림" w:hint="eastAsia"/>
          <w:color w:val="4C4C4C"/>
          <w:spacing w:val="-10"/>
          <w:position w:val="2"/>
          <w:sz w:val="18"/>
          <w:szCs w:val="18"/>
        </w:rPr>
        <w:t>부여받는</w:t>
      </w:r>
      <w:proofErr w:type="spellEnd"/>
      <w:r w:rsidRPr="007C3C19">
        <w:rPr>
          <w:rFonts w:ascii="굴림" w:eastAsia="굴림" w:hAnsi="굴림" w:hint="eastAsia"/>
          <w:color w:val="4C4C4C"/>
          <w:spacing w:val="-10"/>
          <w:position w:val="2"/>
          <w:sz w:val="18"/>
          <w:szCs w:val="18"/>
        </w:rPr>
        <w:t xml:space="preserve"> 또 다른 참조 집단이다. _&lt;본문 137쪽&gt;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이 시기 호모 사피엔스는 신뢰와 협력의 반경이 확장되었다는 점에서도 우위를 보였다. 네안데르탈인은 그 지역의 (생활권 근처에서 채석한) 돌로 도구를 제작했지만, 호모 사피엔스는 때로는 수백 킬로미터 떨어진 곳에서 온 “이국적인 돌”을 사용했다. 당시에는 그 정도 먼 거리를 돌아다니는 사람이 없었다. 내륙 깊숙한 곳에서 발견된 </w:t>
      </w:r>
      <w:proofErr w:type="spellStart"/>
      <w:r w:rsidRPr="007C3C19">
        <w:rPr>
          <w:rFonts w:ascii="굴림" w:eastAsia="굴림" w:hAnsi="굴림" w:hint="eastAsia"/>
          <w:color w:val="4C4C4C"/>
          <w:spacing w:val="-10"/>
          <w:position w:val="2"/>
          <w:sz w:val="18"/>
          <w:szCs w:val="18"/>
        </w:rPr>
        <w:t>조개껍질</w:t>
      </w:r>
      <w:proofErr w:type="spellEnd"/>
      <w:r w:rsidRPr="007C3C19">
        <w:rPr>
          <w:rFonts w:ascii="굴림" w:eastAsia="굴림" w:hAnsi="굴림" w:hint="eastAsia"/>
          <w:color w:val="4C4C4C"/>
          <w:spacing w:val="-10"/>
          <w:position w:val="2"/>
          <w:sz w:val="18"/>
          <w:szCs w:val="18"/>
        </w:rPr>
        <w:t xml:space="preserve"> 장신구와 더불어 이런 돌들은 여러 씨족 간에 광범위한 재료 교환이 있었음을 알려준다. 이와 관련해 호모 사피엔스 유적지의 DNA 분석에서는 현대의 가까운 마을에 사는 사람들보다 근친교배가 잦지 않았던 것으로 나타난 반면, 네안데르탈인 유적지의 분석 결과는 짝짓기가 고도로 지역화되었음을 보여준다. 이런 씨족 생활 그림과 일관되게, 네안데르탈인의 뼈에는 잦은 전투(예를 들어 창에 찔린 상처)와 식인(예를 들어 사람의 잇자국) 흔적이 남아 있다. 요약하면 두 종은 “대외 정책”에서 차이가 있었다. 네안데르탈인은 인근 씨족들과 싸우고 서로 잡아먹었고, 호모 사피엔스는 거래하고 짝짓기를 했다. 후자가 더 유리한 장기 전략으로 판명되었다. (</w:t>
      </w:r>
      <w:proofErr w:type="gramStart"/>
      <w:r w:rsidRPr="007C3C19">
        <w:rPr>
          <w:rFonts w:ascii="굴림" w:eastAsia="굴림" w:hAnsi="굴림" w:hint="eastAsia"/>
          <w:color w:val="4C4C4C"/>
          <w:spacing w:val="-10"/>
          <w:position w:val="2"/>
          <w:sz w:val="18"/>
          <w:szCs w:val="18"/>
        </w:rPr>
        <w:t>…</w:t>
      </w:r>
      <w:proofErr w:type="gramEnd"/>
      <w:r w:rsidRPr="007C3C19">
        <w:rPr>
          <w:rFonts w:ascii="굴림" w:eastAsia="굴림" w:hAnsi="굴림" w:hint="eastAsia"/>
          <w:color w:val="4C4C4C"/>
          <w:spacing w:val="-10"/>
          <w:position w:val="2"/>
          <w:sz w:val="18"/>
          <w:szCs w:val="18"/>
        </w:rPr>
        <w:t>)</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후기 석기 시대의 호모 사피엔스는 석재 거래상, 유혹자, 신전 건축자로서 다른 씨족들과 접촉하기 시작했다. 그 과정에서 그들은 인근 씨족과 점점 더 많은 “공통 기반”을 갖게 되었다. 인사와 숭배 의식을 배웠기 때문에 신뢰와 교류의 문이 더 넓게 열렸고, 외부인이 </w:t>
      </w:r>
      <w:proofErr w:type="spellStart"/>
      <w:r w:rsidRPr="007C3C19">
        <w:rPr>
          <w:rFonts w:ascii="굴림" w:eastAsia="굴림" w:hAnsi="굴림" w:hint="eastAsia"/>
          <w:color w:val="4C4C4C"/>
          <w:spacing w:val="-10"/>
          <w:position w:val="2"/>
          <w:sz w:val="18"/>
          <w:szCs w:val="18"/>
        </w:rPr>
        <w:t>내부인처럼</w:t>
      </w:r>
      <w:proofErr w:type="spellEnd"/>
      <w:r w:rsidRPr="007C3C19">
        <w:rPr>
          <w:rFonts w:ascii="굴림" w:eastAsia="굴림" w:hAnsi="굴림" w:hint="eastAsia"/>
          <w:color w:val="4C4C4C"/>
          <w:spacing w:val="-10"/>
          <w:position w:val="2"/>
          <w:sz w:val="18"/>
          <w:szCs w:val="18"/>
        </w:rPr>
        <w:t xml:space="preserve"> 행동할 수 있게 되었다. 점차 사피엔스 씨족들은 서로를 이해하는 더 넓은 네트워크 안에 둥지를 틀게 되었다. 지역의 씨족들을 연결하는 이 광범위한 네트워크 덕분에 점점 더 풍부해진 공유 지식에 접근할 수 있었다. 네안데르탈인보다 뇌가 더 크지는 않았지만 그들보다 더 뛰어난 능력을 갖추게 되었다. 우리 종은 부족 덕분에 더 현명해졌다. _&lt;본문 140~142쪽&gt;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부족 표지가 동료 코드를, 부족 상징이 영웅 코드를 유발한다면, 조상 코드를 소환하는 상황 단서는 “부족 의식tribal ceremony”이다. 여기서 부족 의식이란 집단의 과거를 참조해 연출된 공개 행사로 가톨릭 미사, </w:t>
      </w:r>
      <w:proofErr w:type="spellStart"/>
      <w:r w:rsidRPr="007C3C19">
        <w:rPr>
          <w:rFonts w:ascii="굴림" w:eastAsia="굴림" w:hAnsi="굴림" w:hint="eastAsia"/>
          <w:color w:val="4C4C4C"/>
          <w:spacing w:val="-10"/>
          <w:position w:val="2"/>
          <w:sz w:val="18"/>
          <w:szCs w:val="18"/>
        </w:rPr>
        <w:t>그리스식</w:t>
      </w:r>
      <w:proofErr w:type="spellEnd"/>
      <w:r w:rsidRPr="007C3C19">
        <w:rPr>
          <w:rFonts w:ascii="굴림" w:eastAsia="굴림" w:hAnsi="굴림" w:hint="eastAsia"/>
          <w:color w:val="4C4C4C"/>
          <w:spacing w:val="-10"/>
          <w:position w:val="2"/>
          <w:sz w:val="18"/>
          <w:szCs w:val="18"/>
        </w:rPr>
        <w:t xml:space="preserve"> 결혼식, 공화당 전당 대회 등이 여기에 해당한다. 이런 행사들에는 최소한 2가지 중요한 공통점이 있다. 동시성과 역사성이 그것이다. 사람들이 공동체의 과거 일부, 대개 현재에 대한 비유로 적합한 부분을 떠올리며 한마음으로 행동(예를 들어 기도, 춤, 투표)한다면 이것은 부족 의식이다.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우리는 의식ceremony이 얼마나 우리에게 큰 영향을 미치는지 실감하지 못한다. 영향이 대부분 무의식 수준에서 일어나기 때문이다. 어른들이 동시에 의식 시범을 보이면서 집단적 제도라고 알려주면(예를 들어 “우리는 늘 이렇게 해왔단다.”) 아이들은 암기식 학습과 엄격한 재연이라는 의식 모드에 몰입할 가능성이 높다. 많은 공동체에서 극단적인 입단식(예를 들어 통과 의례, 형제 서약, 미국 해군 엘리트 특수부대인 </w:t>
      </w:r>
      <w:proofErr w:type="spellStart"/>
      <w:r w:rsidRPr="007C3C19">
        <w:rPr>
          <w:rFonts w:ascii="굴림" w:eastAsia="굴림" w:hAnsi="굴림" w:hint="eastAsia"/>
          <w:color w:val="4C4C4C"/>
          <w:spacing w:val="-10"/>
          <w:position w:val="2"/>
          <w:sz w:val="18"/>
          <w:szCs w:val="18"/>
        </w:rPr>
        <w:t>네이비</w:t>
      </w:r>
      <w:proofErr w:type="spellEnd"/>
      <w:r w:rsidRPr="007C3C19">
        <w:rPr>
          <w:rFonts w:ascii="굴림" w:eastAsia="굴림" w:hAnsi="굴림" w:hint="eastAsia"/>
          <w:color w:val="4C4C4C"/>
          <w:spacing w:val="-10"/>
          <w:position w:val="2"/>
          <w:sz w:val="18"/>
          <w:szCs w:val="18"/>
        </w:rPr>
        <w:t xml:space="preserve"> 실의 지옥 주간)은 개인의 정체성을 무너뜨리고 집단에 대한 일체감과 의무감을 구축한다. 종교성과 그 결과에 대한 연구는 종교 의식에 공개적으로 참여하는 것보다 사적인 신앙이 더 중요할 것이라는 가정에서 출발했다. 하지만 놀랍게도 자발성 및 헌신과 관련된 의식이 더 중요한 것으로 나타났다. _&lt;본문 152~153쪽&gt;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마찬가지로 우리의 구석기 시대 조상들 경우에도, 각각의 본능이 한 단계 도약을 </w:t>
      </w:r>
      <w:proofErr w:type="spellStart"/>
      <w:r w:rsidRPr="007C3C19">
        <w:rPr>
          <w:rFonts w:ascii="굴림" w:eastAsia="굴림" w:hAnsi="굴림" w:hint="eastAsia"/>
          <w:color w:val="4C4C4C"/>
          <w:spacing w:val="-10"/>
          <w:position w:val="2"/>
          <w:sz w:val="18"/>
          <w:szCs w:val="18"/>
        </w:rPr>
        <w:t>가져다주었지만</w:t>
      </w:r>
      <w:proofErr w:type="spellEnd"/>
      <w:r w:rsidRPr="007C3C19">
        <w:rPr>
          <w:rFonts w:ascii="굴림" w:eastAsia="굴림" w:hAnsi="굴림" w:hint="eastAsia"/>
          <w:color w:val="4C4C4C"/>
          <w:spacing w:val="-10"/>
          <w:position w:val="2"/>
          <w:sz w:val="18"/>
          <w:szCs w:val="18"/>
        </w:rPr>
        <w:t xml:space="preserve"> 진정한 마법은 3가지 본능이 함께 작동했을 때 일어났다. 조상 본능이 과거에 관한 새로운 동기를 부여해 부족은 과거의 교훈들을 기억했다. 더 </w:t>
      </w:r>
      <w:r w:rsidRPr="007C3C19">
        <w:rPr>
          <w:rFonts w:ascii="굴림" w:eastAsia="굴림" w:hAnsi="굴림" w:hint="eastAsia"/>
          <w:color w:val="4C4C4C"/>
          <w:spacing w:val="-10"/>
          <w:position w:val="2"/>
          <w:sz w:val="18"/>
          <w:szCs w:val="18"/>
        </w:rPr>
        <w:lastRenderedPageBreak/>
        <w:t xml:space="preserve">이상 세대마다 “바퀴를 </w:t>
      </w:r>
      <w:proofErr w:type="spellStart"/>
      <w:r w:rsidRPr="007C3C19">
        <w:rPr>
          <w:rFonts w:ascii="굴림" w:eastAsia="굴림" w:hAnsi="굴림" w:hint="eastAsia"/>
          <w:color w:val="4C4C4C"/>
          <w:spacing w:val="-10"/>
          <w:position w:val="2"/>
          <w:sz w:val="18"/>
          <w:szCs w:val="18"/>
        </w:rPr>
        <w:t>재발명</w:t>
      </w:r>
      <w:proofErr w:type="spellEnd"/>
      <w:r w:rsidRPr="007C3C19">
        <w:rPr>
          <w:rFonts w:ascii="굴림" w:eastAsia="굴림" w:hAnsi="굴림" w:hint="eastAsia"/>
          <w:color w:val="4C4C4C"/>
          <w:spacing w:val="-10"/>
          <w:position w:val="2"/>
          <w:sz w:val="18"/>
          <w:szCs w:val="18"/>
        </w:rPr>
        <w:t>”할 필요가 없어지자 영웅 본능에 힘입어 과거의 기술을 발전시키고 그것을 뛰어넘는 쪽으로 향했다. 이어 이런 새로운 혁신들을 동료 본능의 모방을 통해 확산시켜 집단의 공유 전문 지식에 추가했다. 부족의 지혜가 축적되기 시작했고, 이제 그들은 생존과 번영에 관한 더 많은 지식을 다음 세대에 물려주게 되었다.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이것은 눈덩이처럼 불어난 “문화 축적”이었다. 후기 석기 시대 유럽에서 문화 복잡성이 눈에 띄게 증가한 것은 개인 지능이 높아진 덕분이 아니라 문화 축적의 효과였다. 그 시기 조상들은 뼈 도구를 이용해 낚시를 하고 옷을 만들었다. 동굴 벽에 그림을 그리고, 비너스 상을 조각하고, 뼈 피리를 연주했다. 2만 년 전에는 수렵채집 집단들이 모여서 족장을 매장하고 성소를 지었으며, 마침내 거대한 사원을 설계하기에 이르렀다. 약 1만 년 전에는 농경을 시작해 영구 정착했고, 땅을 가는 쟁기와 잉여 식량을 저장하는 토기 같은 도구를 사용했다. 5000년 전에는 가축, 도시, 바퀴, 청동, 문자를 인류 문화에 포함시켰다. 부족들은 메소포타미아, 이집트, 중국 등에서 왕국이 되었고, 이어 서로 연결되어 더 큰 제국, 곧 부족들의 부족이 되었다. 1000년 전에는 민족, 종교, 길드, 군대, 기업 등 다양한 부족들이 많은 사람의 삶 속으로 들어왔다. 몇 세기 뒤 르네상스 때는 교육, 기술, 탐험 여행에서 또 다른 혁명이 시작되었다. 200년 전에는 산업혁명으로 철도, 증기선, 방직, 전신 통신, 식민주의가 등장했다. 50년 전에는 원자를 쪼개고, 컴퓨터를 만들고, 우주로 날아가고, 유엔 같은 국제기구를 세웠다. 25년 전에는 인터넷이 온라인 커뮤니티와 네트워크를 연결해 기존의 어떤 제국, 국가, 조직보다 더 큰 </w:t>
      </w:r>
      <w:proofErr w:type="spellStart"/>
      <w:r w:rsidRPr="007C3C19">
        <w:rPr>
          <w:rFonts w:ascii="굴림" w:eastAsia="굴림" w:hAnsi="굴림" w:hint="eastAsia"/>
          <w:color w:val="4C4C4C"/>
          <w:spacing w:val="-10"/>
          <w:position w:val="2"/>
          <w:sz w:val="18"/>
          <w:szCs w:val="18"/>
        </w:rPr>
        <w:t>연결망을</w:t>
      </w:r>
      <w:proofErr w:type="spellEnd"/>
      <w:r w:rsidRPr="007C3C19">
        <w:rPr>
          <w:rFonts w:ascii="굴림" w:eastAsia="굴림" w:hAnsi="굴림" w:hint="eastAsia"/>
          <w:color w:val="4C4C4C"/>
          <w:spacing w:val="-10"/>
          <w:position w:val="2"/>
          <w:sz w:val="18"/>
          <w:szCs w:val="18"/>
        </w:rPr>
        <w:t xml:space="preserve"> 만들었다. _&lt;본문 166~167쪽&gt;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4장 동료 코드의 우세 신호가 우리를 바꾸는 방식</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사람들의 문화 코드들을 형성하는(또한 재형성하는) 정보를 “부족 신호tribal signal”라고 부를 수 있다. 각각의 부족 본능은 각기 다른 부족 신호에 반응해 업데이트된다. 동료 코드는 “우세 신호 prevalence signal”에, 곧 집단 구성원들이 무엇을 하고, 생각하고, 말하는지에 민감하다. 이런 신호들은 사람들에게 말하고, 보여주고, 그들을 경험에 끌어들이는 것(가장 효과적이다)을 통해 전달된다. </w:t>
      </w:r>
      <w:proofErr w:type="spellStart"/>
      <w:r w:rsidRPr="007C3C19">
        <w:rPr>
          <w:rFonts w:ascii="굴림" w:eastAsia="굴림" w:hAnsi="굴림" w:hint="eastAsia"/>
          <w:color w:val="4C4C4C"/>
          <w:spacing w:val="-10"/>
          <w:position w:val="2"/>
          <w:sz w:val="18"/>
          <w:szCs w:val="18"/>
        </w:rPr>
        <w:t>히딩크</w:t>
      </w:r>
      <w:proofErr w:type="spellEnd"/>
      <w:r w:rsidRPr="007C3C19">
        <w:rPr>
          <w:rFonts w:ascii="굴림" w:eastAsia="굴림" w:hAnsi="굴림" w:hint="eastAsia"/>
          <w:color w:val="4C4C4C"/>
          <w:spacing w:val="-10"/>
          <w:position w:val="2"/>
          <w:sz w:val="18"/>
          <w:szCs w:val="18"/>
        </w:rPr>
        <w:t xml:space="preserve"> 감독이 한국 대표팀 문화를 바꾸기 위해 훈련 캠프에서 새로운 종류의 사회적 상호작용을 어떻게 조율했는지 떠올려보자. 몇 달에 걸쳐 그런 평등한 상호작용을 팀원들끼리 주고받은 결과 “한국 대표팀 방식”에 관한 선수들의 감각이 </w:t>
      </w:r>
      <w:proofErr w:type="spellStart"/>
      <w:r w:rsidRPr="007C3C19">
        <w:rPr>
          <w:rFonts w:ascii="굴림" w:eastAsia="굴림" w:hAnsi="굴림" w:hint="eastAsia"/>
          <w:color w:val="4C4C4C"/>
          <w:spacing w:val="-10"/>
          <w:position w:val="2"/>
          <w:sz w:val="18"/>
          <w:szCs w:val="18"/>
        </w:rPr>
        <w:t>재프로그래밍되었다</w:t>
      </w:r>
      <w:proofErr w:type="spellEnd"/>
      <w:r w:rsidRPr="007C3C19">
        <w:rPr>
          <w:rFonts w:ascii="굴림" w:eastAsia="굴림" w:hAnsi="굴림" w:hint="eastAsia"/>
          <w:color w:val="4C4C4C"/>
          <w:spacing w:val="-10"/>
          <w:position w:val="2"/>
          <w:sz w:val="18"/>
          <w:szCs w:val="18"/>
        </w:rPr>
        <w:t>. 금주 운동가들도 새로운 문화 습관을 심는 유사한 과제에 직면했다. 금주법 폐지 운동 역시 다수 의견임에도 그렇게 여겨지지 않았던 의견을 드러내야 한다는 또 다른 과제에 직면해 대중이 오인한 동료 코드를 바로잡아야 했다. 앞으로 보겠지만 새로운 규범을 만드는 것과 기존의 규범을 드러내는 것, 이 2가지 과제는 우세 신호를 보낼 때 각기 다른 전략이 필요하다. _&lt;본문 177~178쪽&gt;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주로 </w:t>
      </w:r>
      <w:proofErr w:type="spellStart"/>
      <w:r w:rsidRPr="007C3C19">
        <w:rPr>
          <w:rFonts w:ascii="굴림" w:eastAsia="굴림" w:hAnsi="굴림" w:hint="eastAsia"/>
          <w:color w:val="4C4C4C"/>
          <w:spacing w:val="-10"/>
          <w:position w:val="2"/>
          <w:sz w:val="18"/>
          <w:szCs w:val="18"/>
        </w:rPr>
        <w:t>코닥의</w:t>
      </w:r>
      <w:proofErr w:type="spellEnd"/>
      <w:r w:rsidRPr="007C3C19">
        <w:rPr>
          <w:rFonts w:ascii="굴림" w:eastAsia="굴림" w:hAnsi="굴림" w:hint="eastAsia"/>
          <w:color w:val="4C4C4C"/>
          <w:spacing w:val="-10"/>
          <w:position w:val="2"/>
          <w:sz w:val="18"/>
          <w:szCs w:val="18"/>
        </w:rPr>
        <w:t xml:space="preserve"> 노력 덕분에 20세기 초반 미국인들은 다른 사람들이 카메라를 향해 웃는 모습을 보게 되었다. 웃는 것이 관행으로 허용되자 더 많은 사람이 시도했고 그 결과 웃는 사진이 더 많이 유통되었다. 변화된 인식과 변화된 행동이라는 이 사이클을 통해 미소 짓기는 표준 행동이 되었으며 이어 당연한 행동이 되었다. 요즘 우리는 자동 조종 장치처럼 반사적으로 웃는다. 심지어 범죄자들의 상반신 사진에도 얼빠진 미소가 등장한다. </w:t>
      </w:r>
      <w:proofErr w:type="spellStart"/>
      <w:r w:rsidRPr="007C3C19">
        <w:rPr>
          <w:rFonts w:ascii="굴림" w:eastAsia="굴림" w:hAnsi="굴림" w:hint="eastAsia"/>
          <w:color w:val="4C4C4C"/>
          <w:spacing w:val="-10"/>
          <w:position w:val="2"/>
          <w:sz w:val="18"/>
          <w:szCs w:val="18"/>
        </w:rPr>
        <w:t>코닥은</w:t>
      </w:r>
      <w:proofErr w:type="spellEnd"/>
      <w:r w:rsidRPr="007C3C19">
        <w:rPr>
          <w:rFonts w:ascii="굴림" w:eastAsia="굴림" w:hAnsi="굴림" w:hint="eastAsia"/>
          <w:color w:val="4C4C4C"/>
          <w:spacing w:val="-10"/>
          <w:position w:val="2"/>
          <w:sz w:val="18"/>
          <w:szCs w:val="18"/>
        </w:rPr>
        <w:t xml:space="preserve"> 유도와 광고로 이런 관행의 씨앗을 뿌렸고, 그렇게 찍힌 사진을 게재하는 한편 이에 관한 대화를 촉진할 귀에 꽂히는 문구를 만들어 관행이 널리 </w:t>
      </w:r>
      <w:r w:rsidRPr="007C3C19">
        <w:rPr>
          <w:rFonts w:ascii="굴림" w:eastAsia="굴림" w:hAnsi="굴림" w:hint="eastAsia"/>
          <w:color w:val="4C4C4C"/>
          <w:spacing w:val="-10"/>
          <w:position w:val="2"/>
          <w:sz w:val="18"/>
          <w:szCs w:val="18"/>
        </w:rPr>
        <w:lastRenderedPageBreak/>
        <w:t>퍼지는 데 힘을 보탰다. 그 결과 일어난 문화 변화는 20세기 전반에 걸친 미국 졸업앨범 사진에서 확인할 수 있다. 초기 수십 년 동안의 다문 입술과 생기 없는 눈이 이후 활짝 웃음과 반짝이는 눈으로 바뀌었다.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사람들이 다수에 순응한다는 사실은 익히 알려져 있다. 우리의 뇌는 단순히 “마음”을 읽는 것만이 아니라 “사람들의 분위기”</w:t>
      </w:r>
      <w:proofErr w:type="spellStart"/>
      <w:r w:rsidRPr="007C3C19">
        <w:rPr>
          <w:rFonts w:ascii="굴림" w:eastAsia="굴림" w:hAnsi="굴림" w:hint="eastAsia"/>
          <w:color w:val="4C4C4C"/>
          <w:spacing w:val="-10"/>
          <w:position w:val="2"/>
          <w:sz w:val="18"/>
          <w:szCs w:val="18"/>
        </w:rPr>
        <w:t>를</w:t>
      </w:r>
      <w:proofErr w:type="spellEnd"/>
      <w:r w:rsidRPr="007C3C19">
        <w:rPr>
          <w:rFonts w:ascii="굴림" w:eastAsia="굴림" w:hAnsi="굴림" w:hint="eastAsia"/>
          <w:color w:val="4C4C4C"/>
          <w:spacing w:val="-10"/>
          <w:position w:val="2"/>
          <w:sz w:val="18"/>
          <w:szCs w:val="18"/>
        </w:rPr>
        <w:t xml:space="preserve"> 읽는다. _&lt;본문 179~180쪽&gt;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5장 유명인의 명성 신호가 일으키는 사회 변화</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또 다른 연구에서는 출생률 하락에 이어 이혼율이 높아지는 현상이 나타났다. </w:t>
      </w:r>
      <w:proofErr w:type="spellStart"/>
      <w:r w:rsidRPr="007C3C19">
        <w:rPr>
          <w:rFonts w:ascii="굴림" w:eastAsia="굴림" w:hAnsi="굴림" w:hint="eastAsia"/>
          <w:color w:val="4C4C4C"/>
          <w:spacing w:val="-10"/>
          <w:position w:val="2"/>
          <w:sz w:val="18"/>
          <w:szCs w:val="18"/>
        </w:rPr>
        <w:t>글로부의</w:t>
      </w:r>
      <w:proofErr w:type="spellEnd"/>
      <w:r w:rsidRPr="007C3C19">
        <w:rPr>
          <w:rFonts w:ascii="굴림" w:eastAsia="굴림" w:hAnsi="굴림" w:hint="eastAsia"/>
          <w:color w:val="4C4C4C"/>
          <w:spacing w:val="-10"/>
          <w:position w:val="2"/>
          <w:sz w:val="18"/>
          <w:szCs w:val="18"/>
        </w:rPr>
        <w:t xml:space="preserve"> 영향을 받은 아내들의 가족 계획 선택이 배우자와 갈등을 빚었음을 암시한다. </w:t>
      </w:r>
      <w:proofErr w:type="spellStart"/>
      <w:r w:rsidRPr="007C3C19">
        <w:rPr>
          <w:rFonts w:ascii="굴림" w:eastAsia="굴림" w:hAnsi="굴림" w:hint="eastAsia"/>
          <w:color w:val="4C4C4C"/>
          <w:spacing w:val="-10"/>
          <w:position w:val="2"/>
          <w:sz w:val="18"/>
          <w:szCs w:val="18"/>
        </w:rPr>
        <w:t>글로부</w:t>
      </w:r>
      <w:proofErr w:type="spellEnd"/>
      <w:r w:rsidRPr="007C3C19">
        <w:rPr>
          <w:rFonts w:ascii="굴림" w:eastAsia="굴림" w:hAnsi="굴림" w:hint="eastAsia"/>
          <w:color w:val="4C4C4C"/>
          <w:spacing w:val="-10"/>
          <w:position w:val="2"/>
          <w:sz w:val="18"/>
          <w:szCs w:val="18"/>
        </w:rPr>
        <w:t xml:space="preserve"> 여주인공들은 가상의 인물일지 몰라도 그들의 영향력은 너무나 현실적이었다.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브라질의 가족 규모 축소는 문화적 이상이 어떻게 진화하는지 보여준다. </w:t>
      </w:r>
      <w:proofErr w:type="spellStart"/>
      <w:r w:rsidRPr="007C3C19">
        <w:rPr>
          <w:rFonts w:ascii="굴림" w:eastAsia="굴림" w:hAnsi="굴림" w:hint="eastAsia"/>
          <w:color w:val="4C4C4C"/>
          <w:spacing w:val="-10"/>
          <w:position w:val="2"/>
          <w:sz w:val="18"/>
          <w:szCs w:val="18"/>
        </w:rPr>
        <w:t>텔레노벨라가</w:t>
      </w:r>
      <w:proofErr w:type="spellEnd"/>
      <w:r w:rsidRPr="007C3C19">
        <w:rPr>
          <w:rFonts w:ascii="굴림" w:eastAsia="굴림" w:hAnsi="굴림" w:hint="eastAsia"/>
          <w:color w:val="4C4C4C"/>
          <w:spacing w:val="-10"/>
          <w:position w:val="2"/>
          <w:sz w:val="18"/>
          <w:szCs w:val="18"/>
        </w:rPr>
        <w:t xml:space="preserve"> 등장하기 전에는 여성의 사회적 지위에 대한 관념은 주로 성직자와 정치인이 형성했다. 그들은 신과 나라를 위해 많은 자녀를 양육하는 어머니를 가치 있게 여겼다. 그러다 </w:t>
      </w:r>
      <w:proofErr w:type="spellStart"/>
      <w:r w:rsidRPr="007C3C19">
        <w:rPr>
          <w:rFonts w:ascii="굴림" w:eastAsia="굴림" w:hAnsi="굴림" w:hint="eastAsia"/>
          <w:color w:val="4C4C4C"/>
          <w:spacing w:val="-10"/>
          <w:position w:val="2"/>
          <w:sz w:val="18"/>
          <w:szCs w:val="18"/>
        </w:rPr>
        <w:t>글로부를</w:t>
      </w:r>
      <w:proofErr w:type="spellEnd"/>
      <w:r w:rsidRPr="007C3C19">
        <w:rPr>
          <w:rFonts w:ascii="굴림" w:eastAsia="굴림" w:hAnsi="굴림" w:hint="eastAsia"/>
          <w:color w:val="4C4C4C"/>
          <w:spacing w:val="-10"/>
          <w:position w:val="2"/>
          <w:sz w:val="18"/>
          <w:szCs w:val="18"/>
        </w:rPr>
        <w:t xml:space="preserve"> 보게 된 브라질 여성들은 자녀 양육을 넘어서는 삶을 사는 여주인공들에게 하루에 1시간씩 완전히 사로잡혔다. 그 캐릭터들은 단순히 호감을 주는 정도가 아니라 다른 캐릭터들의 존경을 받았고, 시청자들로부터도 관심과 찬사를 받았다. 따라서 허구의 캐릭터임에도 시청자들은 직관적으로 그들을 지위가 높은 인물로 인식했다. 의식하지 못한 채로 </w:t>
      </w:r>
      <w:proofErr w:type="spellStart"/>
      <w:r w:rsidRPr="007C3C19">
        <w:rPr>
          <w:rFonts w:ascii="굴림" w:eastAsia="굴림" w:hAnsi="굴림" w:hint="eastAsia"/>
          <w:color w:val="4C4C4C"/>
          <w:spacing w:val="-10"/>
          <w:position w:val="2"/>
          <w:sz w:val="18"/>
          <w:szCs w:val="18"/>
        </w:rPr>
        <w:t>글로부는</w:t>
      </w:r>
      <w:proofErr w:type="spellEnd"/>
      <w:r w:rsidRPr="007C3C19">
        <w:rPr>
          <w:rFonts w:ascii="굴림" w:eastAsia="굴림" w:hAnsi="굴림" w:hint="eastAsia"/>
          <w:color w:val="4C4C4C"/>
          <w:spacing w:val="-10"/>
          <w:position w:val="2"/>
          <w:sz w:val="18"/>
          <w:szCs w:val="18"/>
        </w:rPr>
        <w:t xml:space="preserve"> 브라질 여성들에게 사회적 인정을 받을 수 있는 대안 경로를 약속하는 “명성 신호prestige signal”를 보낸 것이다. 해마다 새로운 </w:t>
      </w:r>
      <w:proofErr w:type="spellStart"/>
      <w:r w:rsidRPr="007C3C19">
        <w:rPr>
          <w:rFonts w:ascii="굴림" w:eastAsia="굴림" w:hAnsi="굴림" w:hint="eastAsia"/>
          <w:color w:val="4C4C4C"/>
          <w:spacing w:val="-10"/>
          <w:position w:val="2"/>
          <w:sz w:val="18"/>
          <w:szCs w:val="18"/>
        </w:rPr>
        <w:t>텔레노벨라가</w:t>
      </w:r>
      <w:proofErr w:type="spellEnd"/>
      <w:r w:rsidRPr="007C3C19">
        <w:rPr>
          <w:rFonts w:ascii="굴림" w:eastAsia="굴림" w:hAnsi="굴림" w:hint="eastAsia"/>
          <w:color w:val="4C4C4C"/>
          <w:spacing w:val="-10"/>
          <w:position w:val="2"/>
          <w:sz w:val="18"/>
          <w:szCs w:val="18"/>
        </w:rPr>
        <w:t xml:space="preserve"> 나오면서 독립적인 여성이 대중문화의 새로운 원형이 되었다. _&lt;본문 205쪽&gt;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2014년 마이크로소프트의 수장이 된 </w:t>
      </w:r>
      <w:proofErr w:type="spellStart"/>
      <w:r w:rsidRPr="007C3C19">
        <w:rPr>
          <w:rFonts w:ascii="굴림" w:eastAsia="굴림" w:hAnsi="굴림" w:hint="eastAsia"/>
          <w:color w:val="4C4C4C"/>
          <w:spacing w:val="-10"/>
          <w:position w:val="2"/>
          <w:sz w:val="18"/>
          <w:szCs w:val="18"/>
        </w:rPr>
        <w:t>사티아</w:t>
      </w:r>
      <w:proofErr w:type="spellEnd"/>
      <w:r w:rsidRPr="007C3C19">
        <w:rPr>
          <w:rFonts w:ascii="굴림" w:eastAsia="굴림" w:hAnsi="굴림" w:hint="eastAsia"/>
          <w:color w:val="4C4C4C"/>
          <w:spacing w:val="-10"/>
          <w:position w:val="2"/>
          <w:sz w:val="18"/>
          <w:szCs w:val="18"/>
        </w:rPr>
        <w:t xml:space="preserve"> </w:t>
      </w:r>
      <w:proofErr w:type="spellStart"/>
      <w:r w:rsidRPr="007C3C19">
        <w:rPr>
          <w:rFonts w:ascii="굴림" w:eastAsia="굴림" w:hAnsi="굴림" w:hint="eastAsia"/>
          <w:color w:val="4C4C4C"/>
          <w:spacing w:val="-10"/>
          <w:position w:val="2"/>
          <w:sz w:val="18"/>
          <w:szCs w:val="18"/>
        </w:rPr>
        <w:t>나델라는</w:t>
      </w:r>
      <w:proofErr w:type="spellEnd"/>
      <w:r w:rsidRPr="007C3C19">
        <w:rPr>
          <w:rFonts w:ascii="굴림" w:eastAsia="굴림" w:hAnsi="굴림" w:hint="eastAsia"/>
          <w:color w:val="4C4C4C"/>
          <w:spacing w:val="-10"/>
          <w:position w:val="2"/>
          <w:sz w:val="18"/>
          <w:szCs w:val="18"/>
        </w:rPr>
        <w:t xml:space="preserve"> 기업 문화에 “새로 고침”을 눌러야 했다. CEO부터 시작해 기업 전체가 기술 전문가를 존중하는 문화 탓에 </w:t>
      </w:r>
      <w:proofErr w:type="spellStart"/>
      <w:r w:rsidRPr="007C3C19">
        <w:rPr>
          <w:rFonts w:ascii="굴림" w:eastAsia="굴림" w:hAnsi="굴림" w:hint="eastAsia"/>
          <w:color w:val="4C4C4C"/>
          <w:spacing w:val="-10"/>
          <w:position w:val="2"/>
          <w:sz w:val="18"/>
          <w:szCs w:val="18"/>
        </w:rPr>
        <w:t>앱이</w:t>
      </w:r>
      <w:proofErr w:type="spellEnd"/>
      <w:r w:rsidRPr="007C3C19">
        <w:rPr>
          <w:rFonts w:ascii="굴림" w:eastAsia="굴림" w:hAnsi="굴림" w:hint="eastAsia"/>
          <w:color w:val="4C4C4C"/>
          <w:spacing w:val="-10"/>
          <w:position w:val="2"/>
          <w:sz w:val="18"/>
          <w:szCs w:val="18"/>
        </w:rPr>
        <w:t xml:space="preserve"> 점점 무거워져(극소수 고객만 사용하는 기능들로 과부화가 걸렸다) 시장 점유율이 급속히 낮아지고 있었다. “</w:t>
      </w:r>
      <w:proofErr w:type="spellStart"/>
      <w:r w:rsidRPr="007C3C19">
        <w:rPr>
          <w:rFonts w:ascii="굴림" w:eastAsia="굴림" w:hAnsi="굴림" w:hint="eastAsia"/>
          <w:color w:val="4C4C4C"/>
          <w:spacing w:val="-10"/>
          <w:position w:val="2"/>
          <w:sz w:val="18"/>
          <w:szCs w:val="18"/>
        </w:rPr>
        <w:t>클라우드</w:t>
      </w:r>
      <w:proofErr w:type="spellEnd"/>
      <w:r w:rsidRPr="007C3C19">
        <w:rPr>
          <w:rFonts w:ascii="굴림" w:eastAsia="굴림" w:hAnsi="굴림" w:hint="eastAsia"/>
          <w:color w:val="4C4C4C"/>
          <w:spacing w:val="-10"/>
          <w:position w:val="2"/>
          <w:sz w:val="18"/>
          <w:szCs w:val="18"/>
        </w:rPr>
        <w:t xml:space="preserve"> 컴퓨팅cloud computing” 시대에는 고객의 요구를 잘 파악하고 맞춤 서비스를 제공하는 것이 필수다. 하지만 </w:t>
      </w:r>
      <w:proofErr w:type="spellStart"/>
      <w:r w:rsidRPr="007C3C19">
        <w:rPr>
          <w:rFonts w:ascii="굴림" w:eastAsia="굴림" w:hAnsi="굴림" w:hint="eastAsia"/>
          <w:color w:val="4C4C4C"/>
          <w:spacing w:val="-10"/>
          <w:position w:val="2"/>
          <w:sz w:val="18"/>
          <w:szCs w:val="18"/>
        </w:rPr>
        <w:t>나델라는</w:t>
      </w:r>
      <w:proofErr w:type="spellEnd"/>
      <w:r w:rsidRPr="007C3C19">
        <w:rPr>
          <w:rFonts w:ascii="굴림" w:eastAsia="굴림" w:hAnsi="굴림" w:hint="eastAsia"/>
          <w:color w:val="4C4C4C"/>
          <w:spacing w:val="-10"/>
          <w:position w:val="2"/>
          <w:sz w:val="18"/>
          <w:szCs w:val="18"/>
        </w:rPr>
        <w:t xml:space="preserve"> 자신의 권한을 내세워 고객에게 초점을 맞추라고 관리자들에게 요구하지 않았다. 더 잘 귀를 기울이는 사람이 되라고 고함치는 것은 그다지 효과가 없다. 대신에 </w:t>
      </w:r>
      <w:proofErr w:type="spellStart"/>
      <w:r w:rsidRPr="007C3C19">
        <w:rPr>
          <w:rFonts w:ascii="굴림" w:eastAsia="굴림" w:hAnsi="굴림" w:hint="eastAsia"/>
          <w:color w:val="4C4C4C"/>
          <w:spacing w:val="-10"/>
          <w:position w:val="2"/>
          <w:sz w:val="18"/>
          <w:szCs w:val="18"/>
        </w:rPr>
        <w:t>나델라는</w:t>
      </w:r>
      <w:proofErr w:type="spellEnd"/>
      <w:r w:rsidRPr="007C3C19">
        <w:rPr>
          <w:rFonts w:ascii="굴림" w:eastAsia="굴림" w:hAnsi="굴림" w:hint="eastAsia"/>
          <w:color w:val="4C4C4C"/>
          <w:spacing w:val="-10"/>
          <w:position w:val="2"/>
          <w:sz w:val="18"/>
          <w:szCs w:val="18"/>
        </w:rPr>
        <w:t xml:space="preserve"> “경청 투어listening tour”를 하며 회사 전체의 관리자들과 만났고, 상향식 요청(예를 들어 강제적인 순위 매기기에 따른 성과 평가 폐지)을 빠르게 실행했다. 또 </w:t>
      </w:r>
      <w:proofErr w:type="spellStart"/>
      <w:r w:rsidRPr="007C3C19">
        <w:rPr>
          <w:rFonts w:ascii="굴림" w:eastAsia="굴림" w:hAnsi="굴림" w:hint="eastAsia"/>
          <w:color w:val="4C4C4C"/>
          <w:spacing w:val="-10"/>
          <w:position w:val="2"/>
          <w:sz w:val="18"/>
          <w:szCs w:val="18"/>
        </w:rPr>
        <w:t>고객사</w:t>
      </w:r>
      <w:proofErr w:type="spellEnd"/>
      <w:r w:rsidRPr="007C3C19">
        <w:rPr>
          <w:rFonts w:ascii="굴림" w:eastAsia="굴림" w:hAnsi="굴림" w:hint="eastAsia"/>
          <w:color w:val="4C4C4C"/>
          <w:spacing w:val="-10"/>
          <w:position w:val="2"/>
          <w:sz w:val="18"/>
          <w:szCs w:val="18"/>
        </w:rPr>
        <w:t xml:space="preserve">, 파트너 회사, 직원 채용 풀인 대학 등 자사 생태계도 돌았다. 어느 기술 </w:t>
      </w:r>
      <w:proofErr w:type="spellStart"/>
      <w:r w:rsidRPr="007C3C19">
        <w:rPr>
          <w:rFonts w:ascii="굴림" w:eastAsia="굴림" w:hAnsi="굴림" w:hint="eastAsia"/>
          <w:color w:val="4C4C4C"/>
          <w:spacing w:val="-10"/>
          <w:position w:val="2"/>
          <w:sz w:val="18"/>
          <w:szCs w:val="18"/>
        </w:rPr>
        <w:t>콘퍼런스에서</w:t>
      </w:r>
      <w:proofErr w:type="spellEnd"/>
      <w:r w:rsidRPr="007C3C19">
        <w:rPr>
          <w:rFonts w:ascii="굴림" w:eastAsia="굴림" w:hAnsi="굴림" w:hint="eastAsia"/>
          <w:color w:val="4C4C4C"/>
          <w:spacing w:val="-10"/>
          <w:position w:val="2"/>
          <w:sz w:val="18"/>
          <w:szCs w:val="18"/>
        </w:rPr>
        <w:t xml:space="preserve"> 성차별에 관한 질문에 잘못 답변해 물의를 빚자 직접 나서서 사과했고, 자신의 실수에 주의를 환기시켰으며, 공개적으로 기술 그룹 여성들과 만나서 귀를 기울였다. 호기심, 경청, 겸손 등 시대가 요구하는 경영 스타일의 모범을 보여주는 행동이었다. </w:t>
      </w:r>
      <w:proofErr w:type="spellStart"/>
      <w:r w:rsidRPr="007C3C19">
        <w:rPr>
          <w:rFonts w:ascii="굴림" w:eastAsia="굴림" w:hAnsi="굴림" w:hint="eastAsia"/>
          <w:color w:val="4C4C4C"/>
          <w:spacing w:val="-10"/>
          <w:position w:val="2"/>
          <w:sz w:val="18"/>
          <w:szCs w:val="18"/>
        </w:rPr>
        <w:t>나델라는</w:t>
      </w:r>
      <w:proofErr w:type="spellEnd"/>
      <w:r w:rsidRPr="007C3C19">
        <w:rPr>
          <w:rFonts w:ascii="굴림" w:eastAsia="굴림" w:hAnsi="굴림" w:hint="eastAsia"/>
          <w:color w:val="4C4C4C"/>
          <w:spacing w:val="-10"/>
          <w:position w:val="2"/>
          <w:sz w:val="18"/>
          <w:szCs w:val="18"/>
        </w:rPr>
        <w:t xml:space="preserve"> 솔선수범을 통해 기업을 이끌면서 마이크로소프트의 “모든 것을 아는” 문화를 “모든 것을 배우는” 문화로 바꾸어 기업이 성장과 혁신을 되찾도록 도왔다 _&lt;본문 214~215쪽&gt;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proofErr w:type="spellStart"/>
      <w:r w:rsidRPr="007C3C19">
        <w:rPr>
          <w:rFonts w:ascii="굴림" w:eastAsia="굴림" w:hAnsi="굴림" w:hint="eastAsia"/>
          <w:color w:val="4C4C4C"/>
          <w:spacing w:val="-10"/>
          <w:position w:val="2"/>
          <w:sz w:val="18"/>
          <w:szCs w:val="18"/>
        </w:rPr>
        <w:t>컬트는</w:t>
      </w:r>
      <w:proofErr w:type="spellEnd"/>
      <w:r w:rsidRPr="007C3C19">
        <w:rPr>
          <w:rFonts w:ascii="굴림" w:eastAsia="굴림" w:hAnsi="굴림" w:hint="eastAsia"/>
          <w:color w:val="4C4C4C"/>
          <w:spacing w:val="-10"/>
          <w:position w:val="2"/>
          <w:sz w:val="18"/>
          <w:szCs w:val="18"/>
        </w:rPr>
        <w:t xml:space="preserve"> 입문자가 완전히 내부자들과의 관계로 뒤덮이고 외부와의 연계가 끊어질 때까지 그의 사회생활을 재편한다. </w:t>
      </w:r>
      <w:proofErr w:type="spellStart"/>
      <w:r w:rsidRPr="007C3C19">
        <w:rPr>
          <w:rFonts w:ascii="굴림" w:eastAsia="굴림" w:hAnsi="굴림" w:hint="eastAsia"/>
          <w:color w:val="4C4C4C"/>
          <w:spacing w:val="-10"/>
          <w:position w:val="2"/>
          <w:sz w:val="18"/>
          <w:szCs w:val="18"/>
        </w:rPr>
        <w:t>컬트</w:t>
      </w:r>
      <w:proofErr w:type="spellEnd"/>
      <w:r w:rsidRPr="007C3C19">
        <w:rPr>
          <w:rFonts w:ascii="굴림" w:eastAsia="굴림" w:hAnsi="굴림" w:hint="eastAsia"/>
          <w:color w:val="4C4C4C"/>
          <w:spacing w:val="-10"/>
          <w:position w:val="2"/>
          <w:sz w:val="18"/>
          <w:szCs w:val="18"/>
        </w:rPr>
        <w:t xml:space="preserve"> 거주지에서 생활하는 구성원들은 단 한 명의 영웅에 대한 승인 신호로 가득 찬 환경에 놓인다. 이런 일이 하루 내내, </w:t>
      </w:r>
      <w:r w:rsidRPr="007C3C19">
        <w:rPr>
          <w:rFonts w:ascii="굴림" w:eastAsia="굴림" w:hAnsi="굴림" w:hint="eastAsia"/>
          <w:color w:val="4C4C4C"/>
          <w:spacing w:val="-10"/>
          <w:position w:val="2"/>
          <w:sz w:val="18"/>
          <w:szCs w:val="18"/>
        </w:rPr>
        <w:lastRenderedPageBreak/>
        <w:t>매일매일 계속된다. 다른 영웅, 상반되는 이상에 대한 균형 잡힌 승인 신호는 전무하다. 이런 불균형한 경험은 개인의 정체성을 불안정하게 하고 무분별한 추앙에 취약하게 만든다. _&lt;본문 219쪽&gt;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6장 조상 본능, 현재와 미래를 위해 과거를 활용하다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2가지 의미에서 추수감사절 전통은 19세기에 시작되었다. 첫째, 19세기부터 시작해 그 이후로 매년 국가적 의식이 열렸다. 둘째, 신화를 만드는 사람들이 이 의식의 기원을 예전으로 거슬러 올라가 청교도들이 미국 해안에 도착한 첫해까지 추적한 것이 19세기다. 영, </w:t>
      </w:r>
      <w:proofErr w:type="spellStart"/>
      <w:r w:rsidRPr="007C3C19">
        <w:rPr>
          <w:rFonts w:ascii="굴림" w:eastAsia="굴림" w:hAnsi="굴림" w:hint="eastAsia"/>
          <w:color w:val="4C4C4C"/>
          <w:spacing w:val="-10"/>
          <w:position w:val="2"/>
          <w:sz w:val="18"/>
          <w:szCs w:val="18"/>
        </w:rPr>
        <w:t>헤일</w:t>
      </w:r>
      <w:proofErr w:type="spellEnd"/>
      <w:r w:rsidRPr="007C3C19">
        <w:rPr>
          <w:rFonts w:ascii="굴림" w:eastAsia="굴림" w:hAnsi="굴림" w:hint="eastAsia"/>
          <w:color w:val="4C4C4C"/>
          <w:spacing w:val="-10"/>
          <w:position w:val="2"/>
          <w:sz w:val="18"/>
          <w:szCs w:val="18"/>
        </w:rPr>
        <w:t xml:space="preserve">, 링컨이 고의로 거짓 역사를 조작하지는 않았지만 사후 확신 편향, 선택적 기억, 희망적 관측이 작용했다. 당시에는 서로 다른 문화를 가진 다른 집단들을 하나로 묶는 의식이 최초의 미국 정착민까지 거슬러 올라간다고 생각하는 것이 위안이 되었다. 예술가들은 친절한 청교도들과 </w:t>
      </w:r>
      <w:proofErr w:type="spellStart"/>
      <w:r w:rsidRPr="007C3C19">
        <w:rPr>
          <w:rFonts w:ascii="굴림" w:eastAsia="굴림" w:hAnsi="굴림" w:hint="eastAsia"/>
          <w:color w:val="4C4C4C"/>
          <w:spacing w:val="-10"/>
          <w:position w:val="2"/>
          <w:sz w:val="18"/>
          <w:szCs w:val="18"/>
        </w:rPr>
        <w:t>왐파노아그족</w:t>
      </w:r>
      <w:proofErr w:type="spellEnd"/>
      <w:r w:rsidRPr="007C3C19">
        <w:rPr>
          <w:rFonts w:ascii="굴림" w:eastAsia="굴림" w:hAnsi="굴림" w:hint="eastAsia"/>
          <w:color w:val="4C4C4C"/>
          <w:spacing w:val="-10"/>
          <w:position w:val="2"/>
          <w:sz w:val="18"/>
          <w:szCs w:val="18"/>
        </w:rPr>
        <w:t xml:space="preserve"> 손님들이 칠면조, </w:t>
      </w:r>
      <w:proofErr w:type="spellStart"/>
      <w:r w:rsidRPr="007C3C19">
        <w:rPr>
          <w:rFonts w:ascii="굴림" w:eastAsia="굴림" w:hAnsi="굴림" w:hint="eastAsia"/>
          <w:color w:val="4C4C4C"/>
          <w:spacing w:val="-10"/>
          <w:position w:val="2"/>
          <w:sz w:val="18"/>
          <w:szCs w:val="18"/>
        </w:rPr>
        <w:t>크랜베리</w:t>
      </w:r>
      <w:proofErr w:type="spellEnd"/>
      <w:r w:rsidRPr="007C3C19">
        <w:rPr>
          <w:rFonts w:ascii="굴림" w:eastAsia="굴림" w:hAnsi="굴림" w:hint="eastAsia"/>
          <w:color w:val="4C4C4C"/>
          <w:spacing w:val="-10"/>
          <w:position w:val="2"/>
          <w:sz w:val="18"/>
          <w:szCs w:val="18"/>
        </w:rPr>
        <w:t xml:space="preserve">, 파이를 먹으며 감사하는 “최초의 추수감사절” 장면을 동판화와 그림으로 표현해 이 신화가 확산되는 데 힘을 보탰다. 고마워하는 </w:t>
      </w:r>
      <w:proofErr w:type="spellStart"/>
      <w:r w:rsidRPr="007C3C19">
        <w:rPr>
          <w:rFonts w:ascii="굴림" w:eastAsia="굴림" w:hAnsi="굴림" w:hint="eastAsia"/>
          <w:color w:val="4C4C4C"/>
          <w:spacing w:val="-10"/>
          <w:position w:val="2"/>
          <w:sz w:val="18"/>
          <w:szCs w:val="18"/>
        </w:rPr>
        <w:t>왐파노아그족</w:t>
      </w:r>
      <w:proofErr w:type="spellEnd"/>
      <w:r w:rsidRPr="007C3C19">
        <w:rPr>
          <w:rFonts w:ascii="굴림" w:eastAsia="굴림" w:hAnsi="굴림" w:hint="eastAsia"/>
          <w:color w:val="4C4C4C"/>
          <w:spacing w:val="-10"/>
          <w:position w:val="2"/>
          <w:sz w:val="18"/>
          <w:szCs w:val="18"/>
        </w:rPr>
        <w:t xml:space="preserve"> 추장 </w:t>
      </w:r>
      <w:proofErr w:type="spellStart"/>
      <w:r w:rsidRPr="007C3C19">
        <w:rPr>
          <w:rFonts w:ascii="굴림" w:eastAsia="굴림" w:hAnsi="굴림" w:hint="eastAsia"/>
          <w:color w:val="4C4C4C"/>
          <w:spacing w:val="-10"/>
          <w:position w:val="2"/>
          <w:sz w:val="18"/>
          <w:szCs w:val="18"/>
        </w:rPr>
        <w:t>마사소이트</w:t>
      </w:r>
      <w:proofErr w:type="spellEnd"/>
      <w:r w:rsidRPr="007C3C19">
        <w:rPr>
          <w:rFonts w:ascii="굴림" w:eastAsia="굴림" w:hAnsi="굴림" w:hint="eastAsia"/>
          <w:color w:val="4C4C4C"/>
          <w:spacing w:val="-10"/>
          <w:position w:val="2"/>
          <w:sz w:val="18"/>
          <w:szCs w:val="18"/>
        </w:rPr>
        <w:t xml:space="preserve">Massasoit의 동상이 전국 곳곳에 세워졌다. 대중은 선견지명 있는 창시자들이 전통을 처음부터 완전하게 형성해 시작한다고 상상하지만 현실은 더 복잡하다. 많은 신화와 의식이 고대부터 전해 내려오긴 해도, </w:t>
      </w:r>
      <w:proofErr w:type="spellStart"/>
      <w:r w:rsidRPr="007C3C19">
        <w:rPr>
          <w:rFonts w:ascii="굴림" w:eastAsia="굴림" w:hAnsi="굴림" w:hint="eastAsia"/>
          <w:color w:val="4C4C4C"/>
          <w:spacing w:val="-10"/>
          <w:position w:val="2"/>
          <w:sz w:val="18"/>
          <w:szCs w:val="18"/>
        </w:rPr>
        <w:t>그중</w:t>
      </w:r>
      <w:proofErr w:type="spellEnd"/>
      <w:r w:rsidRPr="007C3C19">
        <w:rPr>
          <w:rFonts w:ascii="굴림" w:eastAsia="굴림" w:hAnsi="굴림" w:hint="eastAsia"/>
          <w:color w:val="4C4C4C"/>
          <w:spacing w:val="-10"/>
          <w:position w:val="2"/>
          <w:sz w:val="18"/>
          <w:szCs w:val="18"/>
        </w:rPr>
        <w:t xml:space="preserve"> 일부는 자기 의제를 집단의 과거와 연속된 것으로 틀을 짜서 홍보하는 지도자들이 더 최근에 그리고 소급해(회고적으로) 만든 것이다. _&lt;본문 240~241쪽&gt;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과거는 여러 목소리로 이야기한다. 우리가 말하는 역사는 매우 선별적으로 초점을 맞춘 것이고, 그러므로 절대 확정적이지 않다. 공식 역사는 무엇을 포함하고 배제할지에 따라 달라지는 전략적인 것이다. 과거의 각기 다른 부분이 한 집단의 현재 행동 방침에 대해 각기 다른 의미를 갖는다. (</w:t>
      </w:r>
      <w:proofErr w:type="gramStart"/>
      <w:r w:rsidRPr="007C3C19">
        <w:rPr>
          <w:rFonts w:ascii="굴림" w:eastAsia="굴림" w:hAnsi="굴림" w:hint="eastAsia"/>
          <w:color w:val="4C4C4C"/>
          <w:spacing w:val="-10"/>
          <w:position w:val="2"/>
          <w:sz w:val="18"/>
          <w:szCs w:val="18"/>
        </w:rPr>
        <w:t>…</w:t>
      </w:r>
      <w:proofErr w:type="gramEnd"/>
      <w:r w:rsidRPr="007C3C19">
        <w:rPr>
          <w:rFonts w:ascii="굴림" w:eastAsia="굴림" w:hAnsi="굴림" w:hint="eastAsia"/>
          <w:color w:val="4C4C4C"/>
          <w:spacing w:val="-10"/>
          <w:position w:val="2"/>
          <w:sz w:val="18"/>
          <w:szCs w:val="18"/>
        </w:rPr>
        <w:t>)</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 xml:space="preserve">역사에 관한 이런 조작은 국가 정치에 한정되지 않는다. </w:t>
      </w:r>
      <w:proofErr w:type="spellStart"/>
      <w:r w:rsidRPr="007C3C19">
        <w:rPr>
          <w:rFonts w:ascii="굴림" w:eastAsia="굴림" w:hAnsi="굴림" w:hint="eastAsia"/>
          <w:color w:val="4C4C4C"/>
          <w:spacing w:val="-10"/>
          <w:position w:val="2"/>
          <w:sz w:val="18"/>
          <w:szCs w:val="18"/>
        </w:rPr>
        <w:t>마케터들은</w:t>
      </w:r>
      <w:proofErr w:type="spellEnd"/>
      <w:r w:rsidRPr="007C3C19">
        <w:rPr>
          <w:rFonts w:ascii="굴림" w:eastAsia="굴림" w:hAnsi="굴림" w:hint="eastAsia"/>
          <w:color w:val="4C4C4C"/>
          <w:spacing w:val="-10"/>
          <w:position w:val="2"/>
          <w:sz w:val="18"/>
          <w:szCs w:val="18"/>
        </w:rPr>
        <w:t xml:space="preserve"> 기업의 과거를 선택적으로 상기시켜 현재의 구매를 유도한다. </w:t>
      </w:r>
      <w:proofErr w:type="spellStart"/>
      <w:r w:rsidRPr="007C3C19">
        <w:rPr>
          <w:rFonts w:ascii="굴림" w:eastAsia="굴림" w:hAnsi="굴림" w:hint="eastAsia"/>
          <w:color w:val="4C4C4C"/>
          <w:spacing w:val="-10"/>
          <w:position w:val="2"/>
          <w:sz w:val="18"/>
          <w:szCs w:val="18"/>
        </w:rPr>
        <w:t>리바이스는</w:t>
      </w:r>
      <w:proofErr w:type="spellEnd"/>
      <w:r w:rsidRPr="007C3C19">
        <w:rPr>
          <w:rFonts w:ascii="굴림" w:eastAsia="굴림" w:hAnsi="굴림" w:hint="eastAsia"/>
          <w:color w:val="4C4C4C"/>
          <w:spacing w:val="-10"/>
          <w:position w:val="2"/>
          <w:sz w:val="18"/>
          <w:szCs w:val="18"/>
        </w:rPr>
        <w:t xml:space="preserve"> 골드러시 시절의 광부들을 위해 디자인했던 그대로인, 세월이 흘러도 변함없는 501 청바지를 기반으로 제품 라인을 구축하고 있다. 이 회사의 향수를 불러일으키는 광고에는 가죽 재킷을 입은 1950년대의 </w:t>
      </w:r>
      <w:proofErr w:type="spellStart"/>
      <w:r w:rsidRPr="007C3C19">
        <w:rPr>
          <w:rFonts w:ascii="굴림" w:eastAsia="굴림" w:hAnsi="굴림" w:hint="eastAsia"/>
          <w:color w:val="4C4C4C"/>
          <w:spacing w:val="-10"/>
          <w:position w:val="2"/>
          <w:sz w:val="18"/>
          <w:szCs w:val="18"/>
        </w:rPr>
        <w:t>저항자</w:t>
      </w:r>
      <w:proofErr w:type="spellEnd"/>
      <w:r w:rsidRPr="007C3C19">
        <w:rPr>
          <w:rFonts w:ascii="굴림" w:eastAsia="굴림" w:hAnsi="굴림" w:hint="eastAsia"/>
          <w:color w:val="4C4C4C"/>
          <w:spacing w:val="-10"/>
          <w:position w:val="2"/>
          <w:sz w:val="18"/>
          <w:szCs w:val="18"/>
        </w:rPr>
        <w:t xml:space="preserve">, 긴 머리의 1960년대 히피, 1970년대 게이 프라이드Gay Pride 행진 참가자가 등장해 개척자들이 </w:t>
      </w:r>
      <w:proofErr w:type="spellStart"/>
      <w:r w:rsidRPr="007C3C19">
        <w:rPr>
          <w:rFonts w:ascii="굴림" w:eastAsia="굴림" w:hAnsi="굴림" w:hint="eastAsia"/>
          <w:color w:val="4C4C4C"/>
          <w:spacing w:val="-10"/>
          <w:position w:val="2"/>
          <w:sz w:val="18"/>
          <w:szCs w:val="18"/>
        </w:rPr>
        <w:t>오래전부터</w:t>
      </w:r>
      <w:proofErr w:type="spellEnd"/>
      <w:r w:rsidRPr="007C3C19">
        <w:rPr>
          <w:rFonts w:ascii="굴림" w:eastAsia="굴림" w:hAnsi="굴림" w:hint="eastAsia"/>
          <w:color w:val="4C4C4C"/>
          <w:spacing w:val="-10"/>
          <w:position w:val="2"/>
          <w:sz w:val="18"/>
          <w:szCs w:val="18"/>
        </w:rPr>
        <w:t xml:space="preserve"> 이 청바지를 입어왔다는 것을 보여준다. 사람들은 이 내구성 좋은 바지를 오랫동안 물려 입고, 취향대로 꾸미고, 재활용해왔다. 요즘 나온 광고들은 그런 역사가 Z세대의 지속 가능성에 대한 관심과 일치한다는 점을 강조한다. 더 많은 것들이 변할수록 </w:t>
      </w:r>
      <w:proofErr w:type="spellStart"/>
      <w:r w:rsidRPr="007C3C19">
        <w:rPr>
          <w:rFonts w:ascii="굴림" w:eastAsia="굴림" w:hAnsi="굴림" w:hint="eastAsia"/>
          <w:color w:val="4C4C4C"/>
          <w:spacing w:val="-10"/>
          <w:position w:val="2"/>
          <w:sz w:val="18"/>
          <w:szCs w:val="18"/>
        </w:rPr>
        <w:t>리바이스는</w:t>
      </w:r>
      <w:proofErr w:type="spellEnd"/>
      <w:r w:rsidRPr="007C3C19">
        <w:rPr>
          <w:rFonts w:ascii="굴림" w:eastAsia="굴림" w:hAnsi="굴림" w:hint="eastAsia"/>
          <w:color w:val="4C4C4C"/>
          <w:spacing w:val="-10"/>
          <w:position w:val="2"/>
          <w:sz w:val="18"/>
          <w:szCs w:val="18"/>
        </w:rPr>
        <w:t xml:space="preserve"> 더 변하지 않는다. _&lt;본문 255~256쪽&gt;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7장 왜 어떤 변화는 확산되고 어떤 변화는 소멸하는가</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평범한 사람들의 일상 습관에서 출발해, 미디어를 통해 공유되는 집단적 이상에 도달하고, 마침내 대중적 전통과 제도를 바꾸는 데까지 이르는 이런 상향식 변화의 진행을 “</w:t>
      </w:r>
      <w:proofErr w:type="spellStart"/>
      <w:r w:rsidRPr="007C3C19">
        <w:rPr>
          <w:rFonts w:ascii="굴림" w:eastAsia="굴림" w:hAnsi="굴림" w:hint="eastAsia"/>
          <w:color w:val="4C4C4C"/>
          <w:spacing w:val="-10"/>
          <w:position w:val="2"/>
          <w:sz w:val="18"/>
          <w:szCs w:val="18"/>
        </w:rPr>
        <w:t>풀뿌리</w:t>
      </w:r>
      <w:proofErr w:type="spellEnd"/>
      <w:r w:rsidRPr="007C3C19">
        <w:rPr>
          <w:rFonts w:ascii="굴림" w:eastAsia="굴림" w:hAnsi="굴림" w:hint="eastAsia"/>
          <w:color w:val="4C4C4C"/>
          <w:spacing w:val="-10"/>
          <w:position w:val="2"/>
          <w:sz w:val="18"/>
          <w:szCs w:val="18"/>
        </w:rPr>
        <w:t xml:space="preserve"> 운동grassroots movement”이라고 한다. 앞서 6장까지 살펴본 변화 전술 중 일부가 이런 유형의 광범위한 캠페인이나 운동에 포함되어 있다. 금주 운동가들은 먼저 주변 사람들에게 절대 금주 서약을 하도록 설득한 다음 미디어 이미지를 형성하고 끝으로 법 개정을 위한 로비를 펼쳤다. </w:t>
      </w:r>
      <w:proofErr w:type="spellStart"/>
      <w:r w:rsidRPr="007C3C19">
        <w:rPr>
          <w:rFonts w:ascii="굴림" w:eastAsia="굴림" w:hAnsi="굴림" w:hint="eastAsia"/>
          <w:color w:val="4C4C4C"/>
          <w:spacing w:val="-10"/>
          <w:position w:val="2"/>
          <w:sz w:val="18"/>
          <w:szCs w:val="18"/>
        </w:rPr>
        <w:t>미투</w:t>
      </w:r>
      <w:proofErr w:type="spellEnd"/>
      <w:r w:rsidRPr="007C3C19">
        <w:rPr>
          <w:rFonts w:ascii="굴림" w:eastAsia="굴림" w:hAnsi="굴림" w:hint="eastAsia"/>
          <w:color w:val="4C4C4C"/>
          <w:spacing w:val="-10"/>
          <w:position w:val="2"/>
          <w:sz w:val="18"/>
          <w:szCs w:val="18"/>
        </w:rPr>
        <w:t xml:space="preserve"> 운동은 개인 대 개인으로 확산되는 게시물에서 시작해 미디어 기사들로 나왔고 이어 업계 정책과 법적 기준의 변화로 이어졌다.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lastRenderedPageBreak/>
        <w:t xml:space="preserve">하지만 </w:t>
      </w:r>
      <w:proofErr w:type="spellStart"/>
      <w:r w:rsidRPr="007C3C19">
        <w:rPr>
          <w:rFonts w:ascii="굴림" w:eastAsia="굴림" w:hAnsi="굴림" w:hint="eastAsia"/>
          <w:color w:val="4C4C4C"/>
          <w:spacing w:val="-10"/>
          <w:position w:val="2"/>
          <w:sz w:val="18"/>
          <w:szCs w:val="18"/>
        </w:rPr>
        <w:t>풀뿌리</w:t>
      </w:r>
      <w:proofErr w:type="spellEnd"/>
      <w:r w:rsidRPr="007C3C19">
        <w:rPr>
          <w:rFonts w:ascii="굴림" w:eastAsia="굴림" w:hAnsi="굴림" w:hint="eastAsia"/>
          <w:color w:val="4C4C4C"/>
          <w:spacing w:val="-10"/>
          <w:position w:val="2"/>
          <w:sz w:val="18"/>
          <w:szCs w:val="18"/>
        </w:rPr>
        <w:t xml:space="preserve"> 모델이 순차적 전략의 전부는 아니다. 이스라엘의 문화적 군사화는 먼저 제도를 통해(마사다 이야기와 군사 훈련을 연결), 이어 집단적 이상을 통해(군사 영웅들의 출현과 </w:t>
      </w:r>
      <w:proofErr w:type="spellStart"/>
      <w:r w:rsidRPr="007C3C19">
        <w:rPr>
          <w:rFonts w:ascii="굴림" w:eastAsia="굴림" w:hAnsi="굴림" w:hint="eastAsia"/>
          <w:color w:val="4C4C4C"/>
          <w:spacing w:val="-10"/>
          <w:position w:val="2"/>
          <w:sz w:val="18"/>
          <w:szCs w:val="18"/>
        </w:rPr>
        <w:t>사브라</w:t>
      </w:r>
      <w:proofErr w:type="spellEnd"/>
      <w:r w:rsidRPr="007C3C19">
        <w:rPr>
          <w:rFonts w:ascii="굴림" w:eastAsia="굴림" w:hAnsi="굴림" w:hint="eastAsia"/>
          <w:color w:val="4C4C4C"/>
          <w:spacing w:val="-10"/>
          <w:position w:val="2"/>
          <w:sz w:val="18"/>
          <w:szCs w:val="18"/>
        </w:rPr>
        <w:t xml:space="preserve"> 정체성), </w:t>
      </w:r>
      <w:proofErr w:type="spellStart"/>
      <w:r w:rsidRPr="007C3C19">
        <w:rPr>
          <w:rFonts w:ascii="굴림" w:eastAsia="굴림" w:hAnsi="굴림" w:hint="eastAsia"/>
          <w:color w:val="4C4C4C"/>
          <w:spacing w:val="-10"/>
          <w:position w:val="2"/>
          <w:sz w:val="18"/>
          <w:szCs w:val="18"/>
        </w:rPr>
        <w:t>그다음에는</w:t>
      </w:r>
      <w:proofErr w:type="spellEnd"/>
      <w:r w:rsidRPr="007C3C19">
        <w:rPr>
          <w:rFonts w:ascii="굴림" w:eastAsia="굴림" w:hAnsi="굴림" w:hint="eastAsia"/>
          <w:color w:val="4C4C4C"/>
          <w:spacing w:val="-10"/>
          <w:position w:val="2"/>
          <w:sz w:val="18"/>
          <w:szCs w:val="18"/>
        </w:rPr>
        <w:t xml:space="preserve"> 일상생활의 습성을 통해(군 복무는 이스라엘 국민을 하나로 묶는 공유된 경험이자 기준점) 이루어졌다. 마찬가지로 싱가포르에서는 급격한 제도 변화(독립과 엄격한 부패방지법)로 이상(</w:t>
      </w:r>
      <w:proofErr w:type="spellStart"/>
      <w:r w:rsidRPr="007C3C19">
        <w:rPr>
          <w:rFonts w:ascii="굴림" w:eastAsia="굴림" w:hAnsi="굴림" w:hint="eastAsia"/>
          <w:color w:val="4C4C4C"/>
          <w:spacing w:val="-10"/>
          <w:position w:val="2"/>
          <w:sz w:val="18"/>
          <w:szCs w:val="18"/>
        </w:rPr>
        <w:t>리콴유의</w:t>
      </w:r>
      <w:proofErr w:type="spellEnd"/>
      <w:r w:rsidRPr="007C3C19">
        <w:rPr>
          <w:rFonts w:ascii="굴림" w:eastAsia="굴림" w:hAnsi="굴림" w:hint="eastAsia"/>
          <w:color w:val="4C4C4C"/>
          <w:spacing w:val="-10"/>
          <w:position w:val="2"/>
          <w:sz w:val="18"/>
          <w:szCs w:val="18"/>
        </w:rPr>
        <w:t xml:space="preserve"> 검소함과 청렴함 모델링)을 알리는 무대를 마련한 다음 “자유항” 습관(영어와 흰색 유니폼)을 촉발했다. 이는 제도에서 이상으로, 이상에서 습관으로 이어지는 하향식 진행 방식이다. 이 전략은 흔히 “충격 요법shock therapy”이라고도 하는데, 제도 변화가 집단의 평형을 깨트려 새로운 이상과 습성이 결합할 수 있도록 만들기 때문이다. _&lt;본문 280~281쪽&gt;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b/>
          <w:color w:val="4C4C4C"/>
          <w:spacing w:val="-10"/>
          <w:position w:val="2"/>
          <w:sz w:val="18"/>
          <w:szCs w:val="18"/>
        </w:rPr>
      </w:pPr>
      <w:r w:rsidRPr="007C3C19">
        <w:rPr>
          <w:rFonts w:ascii="굴림" w:eastAsia="굴림" w:hAnsi="굴림" w:hint="eastAsia"/>
          <w:b/>
          <w:color w:val="4C4C4C"/>
          <w:spacing w:val="-10"/>
          <w:position w:val="2"/>
          <w:sz w:val="18"/>
          <w:szCs w:val="18"/>
        </w:rPr>
        <w:t>8장 오늘날의 극단적 분열과 갈등을 어떻게 극복할 것인가</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독성 부족주의 비유는 저널리즘을 다채롭게 만들지만 정확한 이해나 실용적 해결책에는 도움이 되지 않는다. 앞에서 살펴본 것처럼 우리 종은 “우리”와 “그들”을 구분하는 심리 체계를 진화시켰고, 그 결과로 생긴 인지적 편견과 동기 부여가 정치를 비롯한 여러 삶의 영역에서 우리의 행동을 이끄는 것은 맞다. 하지만 우리가 살펴본 부족 본능에는 외부인에 대한 맹목적인 증오는 포함되어 있지 않다. 진화에서 집단에 관련된 동기는 우리 조상들이 가끔씩 마주쳤던 외부 집단인 “그들”이 아니라 날마다 함께 지냈던 내부 집단인 “우리”에 초점이 맞추어졌다. 인간은 서로 다른 종류의 지식을 공유하는 집단들을 통합하고, 돕고, 보존하려는 연대 본능을 진화시켜왔다. 이런 본능이 다른 집단과의 갈등에 간접적으로 작용할 수는 있지만, 집단 내 연대가 다른 집단에 대한 적대감을 직접 수반하지는 않는다. 갈등이 적대감으로 확대될 수는 있다. 하지만 갈등의 시작점이 적대감이라고 가정하는 것은 정확하지 않고 도움도 되지 않는다. _&lt;본문 321~322쪽&gt;</w:t>
      </w:r>
    </w:p>
    <w:p w:rsidR="007C3C19" w:rsidRPr="007C3C19" w:rsidRDefault="007C3C19" w:rsidP="007C3C19">
      <w:pPr>
        <w:pStyle w:val="a3"/>
        <w:spacing w:line="432" w:lineRule="auto"/>
        <w:rPr>
          <w:rFonts w:ascii="굴림" w:eastAsia="굴림" w:hAnsi="굴림"/>
          <w:color w:val="4C4C4C"/>
          <w:spacing w:val="-10"/>
          <w:position w:val="2"/>
          <w:sz w:val="18"/>
          <w:szCs w:val="18"/>
        </w:rPr>
      </w:pP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부족 심리는 우리 조상들이 북방 대초원과 호주 사막에 적응할 수 있는 새로운 생활방식을 개발하는 밑거름이 되었다. 기후 변화가 10도나 되었던 마지막 빙하기를 조상들이 극복하는 데 도움을 주었다. 오늘날 우리는 또 다른 기후 문제에 직면해 있다. 나는 부족 본능이 우리에게 다시 한 번 도움을 줄 것이라고 믿는다. 일부 합리주의 경제학자들 입장에서는 탄소 연료의 종말보다 지구의 종말을 상상하기가 더 쉽다. 공유 천연자원 개발이 과도하게 이루어질 것이라는 “공유지의 비극”도 개인 차원에서는 그렇게 하는 것이 합리적이기 때문이다. 우리가 정말로 합리적 이기심으로 만 움직인다면 그런 비극은 피할 수 없을지 모른다.</w:t>
      </w:r>
    </w:p>
    <w:p w:rsidR="007C3C19" w:rsidRPr="007C3C19" w:rsidRDefault="007C3C19" w:rsidP="007C3C19">
      <w:pPr>
        <w:pStyle w:val="a3"/>
        <w:spacing w:line="432" w:lineRule="auto"/>
        <w:rPr>
          <w:rFonts w:ascii="굴림" w:eastAsia="굴림" w:hAnsi="굴림"/>
          <w:color w:val="4C4C4C"/>
          <w:spacing w:val="-10"/>
          <w:position w:val="2"/>
          <w:sz w:val="18"/>
          <w:szCs w:val="18"/>
        </w:rPr>
      </w:pPr>
      <w:r w:rsidRPr="007C3C19">
        <w:rPr>
          <w:rFonts w:ascii="굴림" w:eastAsia="굴림" w:hAnsi="굴림" w:hint="eastAsia"/>
          <w:color w:val="4C4C4C"/>
          <w:spacing w:val="-10"/>
          <w:position w:val="2"/>
          <w:sz w:val="18"/>
          <w:szCs w:val="18"/>
        </w:rPr>
        <w:t>하지만 부족적 동물인 우리는 자기 이익뿐 아니라 동료, 영웅, 조상에게 얽매여 있다. 일부는 무의식적으로 발현되지만 인식하게 되면 더욱 강력한 힘을 발휘할 수 있다. _&lt;본문 373~374쪽&gt;</w:t>
      </w:r>
    </w:p>
    <w:p w:rsidR="00E932EC" w:rsidRPr="00ED0BAD" w:rsidRDefault="00E932EC" w:rsidP="00C20278">
      <w:pPr>
        <w:pStyle w:val="a3"/>
        <w:spacing w:line="432" w:lineRule="auto"/>
        <w:rPr>
          <w:rFonts w:ascii="굴림" w:eastAsia="굴림" w:hAnsi="굴림"/>
          <w:color w:val="4C4C4C"/>
          <w:spacing w:val="-10"/>
          <w:position w:val="2"/>
          <w:sz w:val="18"/>
          <w:szCs w:val="18"/>
        </w:rPr>
      </w:pPr>
    </w:p>
    <w:p w:rsidR="00E932EC" w:rsidRPr="00ED0BAD" w:rsidRDefault="00E932EC" w:rsidP="00C20278">
      <w:pPr>
        <w:pStyle w:val="a3"/>
        <w:spacing w:line="432" w:lineRule="auto"/>
        <w:rPr>
          <w:rFonts w:ascii="굴림" w:eastAsia="굴림" w:hAnsi="굴림"/>
          <w:color w:val="4C4C4C"/>
          <w:spacing w:val="-10"/>
          <w:position w:val="2"/>
          <w:sz w:val="18"/>
          <w:szCs w:val="18"/>
        </w:rPr>
      </w:pPr>
    </w:p>
    <w:p w:rsidR="00813C83" w:rsidRPr="00ED0BAD" w:rsidRDefault="00813C83" w:rsidP="00ED0BAD">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823E86" w:rsidRDefault="008D0981" w:rsidP="008D0981">
      <w:pPr>
        <w:shd w:val="clear" w:color="auto" w:fill="FFFFFF"/>
        <w:wordWrap/>
        <w:textAlignment w:val="baseline"/>
        <w:rPr>
          <w:rFonts w:ascii="굴림" w:eastAsia="굴림" w:hAnsi="굴림" w:cs="굴림"/>
          <w:color w:val="000000"/>
          <w:kern w:val="0"/>
          <w:szCs w:val="20"/>
        </w:rPr>
      </w:pPr>
      <w:proofErr w:type="spellStart"/>
      <w:r>
        <w:rPr>
          <w:rFonts w:ascii="굴림" w:hAnsi="굴림" w:cs="굴림" w:hint="eastAsia"/>
          <w:b/>
          <w:bCs/>
          <w:color w:val="000000"/>
          <w:spacing w:val="-16"/>
          <w:kern w:val="0"/>
          <w:szCs w:val="20"/>
          <w:shd w:val="clear" w:color="auto" w:fill="FFFFFF"/>
        </w:rPr>
        <w:t>추천사</w:t>
      </w:r>
      <w:proofErr w:type="spellEnd"/>
    </w:p>
    <w:p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눈부시다. 부족주의가 현대 생활에 미치는 영향에 대한 답을 마이클 </w:t>
      </w:r>
      <w:proofErr w:type="spellStart"/>
      <w:r w:rsidRPr="00477A26">
        <w:rPr>
          <w:rFonts w:ascii="굴림" w:eastAsia="굴림" w:hAnsi="굴림" w:cs="굴림" w:hint="eastAsia"/>
          <w:color w:val="4C4C4C"/>
          <w:spacing w:val="-10"/>
          <w:kern w:val="0"/>
          <w:position w:val="2"/>
          <w:sz w:val="18"/>
          <w:szCs w:val="18"/>
        </w:rPr>
        <w:t>모리스는</w:t>
      </w:r>
      <w:proofErr w:type="spellEnd"/>
      <w:r w:rsidRPr="00477A26">
        <w:rPr>
          <w:rFonts w:ascii="굴림" w:eastAsia="굴림" w:hAnsi="굴림" w:cs="굴림" w:hint="eastAsia"/>
          <w:color w:val="4C4C4C"/>
          <w:spacing w:val="-10"/>
          <w:kern w:val="0"/>
          <w:position w:val="2"/>
          <w:sz w:val="18"/>
          <w:szCs w:val="18"/>
        </w:rPr>
        <w:t xml:space="preserve"> 보란 듯이 뒤집어버린다. </w:t>
      </w:r>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로버트</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치알디니</w:t>
      </w:r>
      <w:proofErr w:type="spellEnd"/>
      <w:r w:rsidRPr="00C51576">
        <w:rPr>
          <w:rFonts w:ascii="굴림" w:eastAsia="굴림" w:hAnsi="굴림" w:cs="굴림" w:hint="eastAsia"/>
          <w:b/>
          <w:color w:val="4C4C4C"/>
          <w:spacing w:val="-10"/>
          <w:kern w:val="0"/>
          <w:position w:val="2"/>
          <w:sz w:val="18"/>
          <w:szCs w:val="18"/>
        </w:rPr>
        <w:t xml:space="preserve">, 《설득의 심리학》 저자, </w:t>
      </w:r>
      <w:proofErr w:type="spellStart"/>
      <w:r w:rsidRPr="00C51576">
        <w:rPr>
          <w:rFonts w:ascii="굴림" w:eastAsia="굴림" w:hAnsi="굴림" w:cs="굴림" w:hint="eastAsia"/>
          <w:b/>
          <w:color w:val="4C4C4C"/>
          <w:spacing w:val="-10"/>
          <w:kern w:val="0"/>
          <w:position w:val="2"/>
          <w:sz w:val="18"/>
          <w:szCs w:val="18"/>
        </w:rPr>
        <w:t>애리조나주립대학교</w:t>
      </w:r>
      <w:proofErr w:type="spellEnd"/>
      <w:r w:rsidRPr="00C51576">
        <w:rPr>
          <w:rFonts w:ascii="굴림" w:eastAsia="굴림" w:hAnsi="굴림" w:cs="굴림" w:hint="eastAsia"/>
          <w:b/>
          <w:color w:val="4C4C4C"/>
          <w:spacing w:val="-10"/>
          <w:kern w:val="0"/>
          <w:position w:val="2"/>
          <w:sz w:val="18"/>
          <w:szCs w:val="18"/>
        </w:rPr>
        <w:t xml:space="preserve"> 심리학 교수</w:t>
      </w: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lastRenderedPageBreak/>
        <w:t xml:space="preserve">• </w:t>
      </w:r>
      <w:r w:rsidRPr="00477A26">
        <w:rPr>
          <w:rFonts w:ascii="굴림" w:eastAsia="굴림" w:hAnsi="굴림" w:cs="굴림" w:hint="eastAsia"/>
          <w:color w:val="4C4C4C"/>
          <w:spacing w:val="-10"/>
          <w:kern w:val="0"/>
          <w:position w:val="2"/>
          <w:sz w:val="18"/>
          <w:szCs w:val="18"/>
        </w:rPr>
        <w:t xml:space="preserve">비공식 클럽에서부터 국가에 이르기까지, 집단과 공동체의 문화가 어떤 식으로 작동하며 어떻게 더 나은 쪽으로 변화할 수 있는지 깨우쳐주는 탁월한 안내서다. </w:t>
      </w:r>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리처드</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니스벳</w:t>
      </w:r>
      <w:proofErr w:type="spellEnd"/>
      <w:r w:rsidRPr="00C51576">
        <w:rPr>
          <w:rFonts w:ascii="굴림" w:eastAsia="굴림" w:hAnsi="굴림" w:cs="굴림" w:hint="eastAsia"/>
          <w:b/>
          <w:color w:val="4C4C4C"/>
          <w:spacing w:val="-10"/>
          <w:kern w:val="0"/>
          <w:position w:val="2"/>
          <w:sz w:val="18"/>
          <w:szCs w:val="18"/>
        </w:rPr>
        <w:t xml:space="preserve">, 《생각의 지도》 저자, </w:t>
      </w:r>
      <w:proofErr w:type="spellStart"/>
      <w:r w:rsidRPr="00C51576">
        <w:rPr>
          <w:rFonts w:ascii="굴림" w:eastAsia="굴림" w:hAnsi="굴림" w:cs="굴림" w:hint="eastAsia"/>
          <w:b/>
          <w:color w:val="4C4C4C"/>
          <w:spacing w:val="-10"/>
          <w:kern w:val="0"/>
          <w:position w:val="2"/>
          <w:sz w:val="18"/>
          <w:szCs w:val="18"/>
        </w:rPr>
        <w:t>미시간대학교</w:t>
      </w:r>
      <w:proofErr w:type="spellEnd"/>
      <w:r w:rsidRPr="00C51576">
        <w:rPr>
          <w:rFonts w:ascii="굴림" w:eastAsia="굴림" w:hAnsi="굴림" w:cs="굴림" w:hint="eastAsia"/>
          <w:b/>
          <w:color w:val="4C4C4C"/>
          <w:spacing w:val="-10"/>
          <w:kern w:val="0"/>
          <w:position w:val="2"/>
          <w:sz w:val="18"/>
          <w:szCs w:val="18"/>
        </w:rPr>
        <w:t xml:space="preserve"> 사회심리학 교수</w:t>
      </w: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이 독창적인 책은 우리를 재앙의 벼랑 끝으로 몰고 간 지극히 인간적인 부족 본성이 오히려 우리를 구원하는 열쇠가 될 수 있음을 보여준다. 날카로운 통찰력과 명쾌함을 갖춘, 절대 놓치지 말아야 할 책이다. </w:t>
      </w:r>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대니얼</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길버트</w:t>
      </w:r>
      <w:proofErr w:type="spellEnd"/>
      <w:r w:rsidRPr="00C51576">
        <w:rPr>
          <w:rFonts w:ascii="굴림" w:eastAsia="굴림" w:hAnsi="굴림" w:cs="굴림" w:hint="eastAsia"/>
          <w:b/>
          <w:color w:val="4C4C4C"/>
          <w:spacing w:val="-10"/>
          <w:kern w:val="0"/>
          <w:position w:val="2"/>
          <w:sz w:val="18"/>
          <w:szCs w:val="18"/>
        </w:rPr>
        <w:t>, 《행복에 걸려 비틀거리다》 저자, 하버드대학교 심리학 교수</w:t>
      </w: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당신의 핵심 신념을 다시 생각하게 만드는 눈부신 대작이다. 독보적인 문화심리학자인 마이클 </w:t>
      </w:r>
      <w:proofErr w:type="spellStart"/>
      <w:r w:rsidRPr="00477A26">
        <w:rPr>
          <w:rFonts w:ascii="굴림" w:eastAsia="굴림" w:hAnsi="굴림" w:cs="굴림" w:hint="eastAsia"/>
          <w:color w:val="4C4C4C"/>
          <w:spacing w:val="-10"/>
          <w:kern w:val="0"/>
          <w:position w:val="2"/>
          <w:sz w:val="18"/>
          <w:szCs w:val="18"/>
        </w:rPr>
        <w:t>모리스는</w:t>
      </w:r>
      <w:proofErr w:type="spellEnd"/>
      <w:r w:rsidRPr="00477A26">
        <w:rPr>
          <w:rFonts w:ascii="굴림" w:eastAsia="굴림" w:hAnsi="굴림" w:cs="굴림" w:hint="eastAsia"/>
          <w:color w:val="4C4C4C"/>
          <w:spacing w:val="-10"/>
          <w:kern w:val="0"/>
          <w:position w:val="2"/>
          <w:sz w:val="18"/>
          <w:szCs w:val="18"/>
        </w:rPr>
        <w:t xml:space="preserve"> 여러 집단으로 분열하려는 우리의 본성이 어떻게 통합의 힘이 될 수 있는지 보여준다. </w:t>
      </w:r>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애덤</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그랜트</w:t>
      </w:r>
      <w:proofErr w:type="spellEnd"/>
      <w:r w:rsidRPr="00C51576">
        <w:rPr>
          <w:rFonts w:ascii="굴림" w:eastAsia="굴림" w:hAnsi="굴림" w:cs="굴림" w:hint="eastAsia"/>
          <w:b/>
          <w:color w:val="4C4C4C"/>
          <w:spacing w:val="-10"/>
          <w:kern w:val="0"/>
          <w:position w:val="2"/>
          <w:sz w:val="18"/>
          <w:szCs w:val="18"/>
        </w:rPr>
        <w:t>, 《</w:t>
      </w:r>
      <w:proofErr w:type="spellStart"/>
      <w:r w:rsidRPr="00C51576">
        <w:rPr>
          <w:rFonts w:ascii="굴림" w:eastAsia="굴림" w:hAnsi="굴림" w:cs="굴림" w:hint="eastAsia"/>
          <w:b/>
          <w:color w:val="4C4C4C"/>
          <w:spacing w:val="-10"/>
          <w:kern w:val="0"/>
          <w:position w:val="2"/>
          <w:sz w:val="18"/>
          <w:szCs w:val="18"/>
        </w:rPr>
        <w:t>기브앤테이크</w:t>
      </w:r>
      <w:proofErr w:type="spellEnd"/>
      <w:r w:rsidRPr="00C51576">
        <w:rPr>
          <w:rFonts w:ascii="굴림" w:eastAsia="굴림" w:hAnsi="굴림" w:cs="굴림" w:hint="eastAsia"/>
          <w:b/>
          <w:color w:val="4C4C4C"/>
          <w:spacing w:val="-10"/>
          <w:kern w:val="0"/>
          <w:position w:val="2"/>
          <w:sz w:val="18"/>
          <w:szCs w:val="18"/>
        </w:rPr>
        <w:t>》 《</w:t>
      </w:r>
      <w:proofErr w:type="spellStart"/>
      <w:r w:rsidRPr="00C51576">
        <w:rPr>
          <w:rFonts w:ascii="굴림" w:eastAsia="굴림" w:hAnsi="굴림" w:cs="굴림" w:hint="eastAsia"/>
          <w:b/>
          <w:color w:val="4C4C4C"/>
          <w:spacing w:val="-10"/>
          <w:kern w:val="0"/>
          <w:position w:val="2"/>
          <w:sz w:val="18"/>
          <w:szCs w:val="18"/>
        </w:rPr>
        <w:t>히든</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포텐셜</w:t>
      </w:r>
      <w:proofErr w:type="spellEnd"/>
      <w:r w:rsidRPr="00C51576">
        <w:rPr>
          <w:rFonts w:ascii="굴림" w:eastAsia="굴림" w:hAnsi="굴림" w:cs="굴림" w:hint="eastAsia"/>
          <w:b/>
          <w:color w:val="4C4C4C"/>
          <w:spacing w:val="-10"/>
          <w:kern w:val="0"/>
          <w:position w:val="2"/>
          <w:sz w:val="18"/>
          <w:szCs w:val="18"/>
        </w:rPr>
        <w:t xml:space="preserve">》 저자, </w:t>
      </w:r>
      <w:proofErr w:type="spellStart"/>
      <w:r w:rsidRPr="00C51576">
        <w:rPr>
          <w:rFonts w:ascii="굴림" w:eastAsia="굴림" w:hAnsi="굴림" w:cs="굴림" w:hint="eastAsia"/>
          <w:b/>
          <w:color w:val="4C4C4C"/>
          <w:spacing w:val="-10"/>
          <w:kern w:val="0"/>
          <w:position w:val="2"/>
          <w:sz w:val="18"/>
          <w:szCs w:val="18"/>
        </w:rPr>
        <w:t>펜실베이니아대학교</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와튼스쿨</w:t>
      </w:r>
      <w:proofErr w:type="spellEnd"/>
      <w:r w:rsidRPr="00C51576">
        <w:rPr>
          <w:rFonts w:ascii="굴림" w:eastAsia="굴림" w:hAnsi="굴림" w:cs="굴림" w:hint="eastAsia"/>
          <w:b/>
          <w:color w:val="4C4C4C"/>
          <w:spacing w:val="-10"/>
          <w:kern w:val="0"/>
          <w:position w:val="2"/>
          <w:sz w:val="18"/>
          <w:szCs w:val="18"/>
        </w:rPr>
        <w:t xml:space="preserve"> 조직심리학 교수</w:t>
      </w:r>
    </w:p>
    <w:p w:rsidR="00477A26" w:rsidRPr="00477A26" w:rsidRDefault="00477A26" w:rsidP="00477A2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부족주의가 없다면 좋은 것이든 나쁜 것이든 미래는 없다. 우리가 왜 지금처럼 행동하는지에 관한 사고방식을 바꿔버리는 놀라운 책이다. </w:t>
      </w:r>
      <w:r w:rsidR="00C51576"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스콧</w:t>
      </w:r>
      <w:proofErr w:type="spellEnd"/>
      <w:r w:rsidRPr="00C51576">
        <w:rPr>
          <w:rFonts w:ascii="굴림" w:eastAsia="굴림" w:hAnsi="굴림" w:cs="굴림" w:hint="eastAsia"/>
          <w:b/>
          <w:color w:val="4C4C4C"/>
          <w:spacing w:val="-10"/>
          <w:kern w:val="0"/>
          <w:position w:val="2"/>
          <w:sz w:val="18"/>
          <w:szCs w:val="18"/>
        </w:rPr>
        <w:t xml:space="preserve"> </w:t>
      </w:r>
      <w:proofErr w:type="spellStart"/>
      <w:r w:rsidRPr="00C51576">
        <w:rPr>
          <w:rFonts w:ascii="굴림" w:eastAsia="굴림" w:hAnsi="굴림" w:cs="굴림" w:hint="eastAsia"/>
          <w:b/>
          <w:color w:val="4C4C4C"/>
          <w:spacing w:val="-10"/>
          <w:kern w:val="0"/>
          <w:position w:val="2"/>
          <w:sz w:val="18"/>
          <w:szCs w:val="18"/>
        </w:rPr>
        <w:t>갤러웨이</w:t>
      </w:r>
      <w:proofErr w:type="spellEnd"/>
      <w:r w:rsidRPr="00C51576">
        <w:rPr>
          <w:rFonts w:ascii="굴림" w:eastAsia="굴림" w:hAnsi="굴림" w:cs="굴림" w:hint="eastAsia"/>
          <w:b/>
          <w:color w:val="4C4C4C"/>
          <w:spacing w:val="-10"/>
          <w:kern w:val="0"/>
          <w:position w:val="2"/>
          <w:sz w:val="18"/>
          <w:szCs w:val="18"/>
        </w:rPr>
        <w:t xml:space="preserve">, 《부의 공식》 저자, 뉴욕대학교 </w:t>
      </w:r>
      <w:proofErr w:type="spellStart"/>
      <w:r w:rsidRPr="00C51576">
        <w:rPr>
          <w:rFonts w:ascii="굴림" w:eastAsia="굴림" w:hAnsi="굴림" w:cs="굴림" w:hint="eastAsia"/>
          <w:b/>
          <w:color w:val="4C4C4C"/>
          <w:spacing w:val="-10"/>
          <w:kern w:val="0"/>
          <w:position w:val="2"/>
          <w:sz w:val="18"/>
          <w:szCs w:val="18"/>
        </w:rPr>
        <w:t>마케팅학</w:t>
      </w:r>
      <w:proofErr w:type="spellEnd"/>
      <w:r w:rsidRPr="00C51576">
        <w:rPr>
          <w:rFonts w:ascii="굴림" w:eastAsia="굴림" w:hAnsi="굴림" w:cs="굴림" w:hint="eastAsia"/>
          <w:b/>
          <w:color w:val="4C4C4C"/>
          <w:spacing w:val="-10"/>
          <w:kern w:val="0"/>
          <w:position w:val="2"/>
          <w:sz w:val="18"/>
          <w:szCs w:val="18"/>
        </w:rPr>
        <w:t xml:space="preserve"> 교수</w:t>
      </w: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왜 “우리” 대 “그들”</w:t>
      </w:r>
      <w:proofErr w:type="spellStart"/>
      <w:r w:rsidRPr="00477A26">
        <w:rPr>
          <w:rFonts w:ascii="굴림" w:eastAsia="굴림" w:hAnsi="굴림" w:cs="굴림" w:hint="eastAsia"/>
          <w:color w:val="4C4C4C"/>
          <w:spacing w:val="-10"/>
          <w:kern w:val="0"/>
          <w:position w:val="2"/>
          <w:sz w:val="18"/>
          <w:szCs w:val="18"/>
        </w:rPr>
        <w:t>로</w:t>
      </w:r>
      <w:proofErr w:type="spellEnd"/>
      <w:r w:rsidRPr="00477A26">
        <w:rPr>
          <w:rFonts w:ascii="굴림" w:eastAsia="굴림" w:hAnsi="굴림" w:cs="굴림" w:hint="eastAsia"/>
          <w:color w:val="4C4C4C"/>
          <w:spacing w:val="-10"/>
          <w:kern w:val="0"/>
          <w:position w:val="2"/>
          <w:sz w:val="18"/>
          <w:szCs w:val="18"/>
        </w:rPr>
        <w:t xml:space="preserve"> 구분하는 것은 세상을 보는 나쁜 방법이 아닐까? 마이클 </w:t>
      </w:r>
      <w:proofErr w:type="spellStart"/>
      <w:r w:rsidRPr="00477A26">
        <w:rPr>
          <w:rFonts w:ascii="굴림" w:eastAsia="굴림" w:hAnsi="굴림" w:cs="굴림" w:hint="eastAsia"/>
          <w:color w:val="4C4C4C"/>
          <w:spacing w:val="-10"/>
          <w:kern w:val="0"/>
          <w:position w:val="2"/>
          <w:sz w:val="18"/>
          <w:szCs w:val="18"/>
        </w:rPr>
        <w:t>모리스는</w:t>
      </w:r>
      <w:proofErr w:type="spellEnd"/>
      <w:r w:rsidRPr="00477A26">
        <w:rPr>
          <w:rFonts w:ascii="굴림" w:eastAsia="굴림" w:hAnsi="굴림" w:cs="굴림" w:hint="eastAsia"/>
          <w:color w:val="4C4C4C"/>
          <w:spacing w:val="-10"/>
          <w:kern w:val="0"/>
          <w:position w:val="2"/>
          <w:sz w:val="18"/>
          <w:szCs w:val="18"/>
        </w:rPr>
        <w:t xml:space="preserve"> 타인에 대한 “분노, 악의, 불쾌감이 전혀 개입되지 않는” “윤리적 부족주의”의 역기능이 차별을 영속화한다고 주장한다. </w:t>
      </w:r>
      <w:r w:rsidR="00C51576" w:rsidRPr="00C51576">
        <w:rPr>
          <w:rFonts w:ascii="굴림" w:eastAsia="굴림" w:hAnsi="굴림" w:cs="굴림" w:hint="eastAsia"/>
          <w:b/>
          <w:color w:val="4C4C4C"/>
          <w:spacing w:val="-10"/>
          <w:kern w:val="0"/>
          <w:position w:val="2"/>
          <w:sz w:val="18"/>
          <w:szCs w:val="18"/>
        </w:rPr>
        <w:t xml:space="preserve">— </w:t>
      </w:r>
      <w:r w:rsidRPr="00C51576">
        <w:rPr>
          <w:rFonts w:ascii="굴림" w:eastAsia="굴림" w:hAnsi="굴림" w:cs="굴림" w:hint="eastAsia"/>
          <w:b/>
          <w:color w:val="4C4C4C"/>
          <w:spacing w:val="-10"/>
          <w:kern w:val="0"/>
          <w:position w:val="2"/>
          <w:sz w:val="18"/>
          <w:szCs w:val="18"/>
        </w:rPr>
        <w:t>《</w:t>
      </w:r>
      <w:proofErr w:type="spellStart"/>
      <w:r w:rsidRPr="00C51576">
        <w:rPr>
          <w:rFonts w:ascii="굴림" w:eastAsia="굴림" w:hAnsi="굴림" w:cs="굴림" w:hint="eastAsia"/>
          <w:b/>
          <w:color w:val="4C4C4C"/>
          <w:spacing w:val="-10"/>
          <w:kern w:val="0"/>
          <w:position w:val="2"/>
          <w:sz w:val="18"/>
          <w:szCs w:val="18"/>
        </w:rPr>
        <w:t>뉴욕타임스</w:t>
      </w:r>
      <w:proofErr w:type="spellEnd"/>
      <w:r w:rsidRPr="00C51576">
        <w:rPr>
          <w:rFonts w:ascii="굴림" w:eastAsia="굴림" w:hAnsi="굴림" w:cs="굴림" w:hint="eastAsia"/>
          <w:b/>
          <w:color w:val="4C4C4C"/>
          <w:spacing w:val="-10"/>
          <w:kern w:val="0"/>
          <w:position w:val="2"/>
          <w:sz w:val="18"/>
          <w:szCs w:val="18"/>
        </w:rPr>
        <w:t>》</w:t>
      </w:r>
    </w:p>
    <w:p w:rsidR="00477A26" w:rsidRPr="00477A26" w:rsidRDefault="00477A26" w:rsidP="00477A2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왜 당신은 트럼프를 열렬히 지지하는 사촌이 틀렸다고 결코 확신할 수 없을까? 문화심리학자 마이클 </w:t>
      </w:r>
      <w:proofErr w:type="spellStart"/>
      <w:r w:rsidRPr="00477A26">
        <w:rPr>
          <w:rFonts w:ascii="굴림" w:eastAsia="굴림" w:hAnsi="굴림" w:cs="굴림" w:hint="eastAsia"/>
          <w:color w:val="4C4C4C"/>
          <w:spacing w:val="-10"/>
          <w:kern w:val="0"/>
          <w:position w:val="2"/>
          <w:sz w:val="18"/>
          <w:szCs w:val="18"/>
        </w:rPr>
        <w:t>모리스는</w:t>
      </w:r>
      <w:proofErr w:type="spellEnd"/>
      <w:r w:rsidRPr="00477A26">
        <w:rPr>
          <w:rFonts w:ascii="굴림" w:eastAsia="굴림" w:hAnsi="굴림" w:cs="굴림" w:hint="eastAsia"/>
          <w:color w:val="4C4C4C"/>
          <w:spacing w:val="-10"/>
          <w:kern w:val="0"/>
          <w:position w:val="2"/>
          <w:sz w:val="18"/>
          <w:szCs w:val="18"/>
        </w:rPr>
        <w:t xml:space="preserve"> 오늘날 미국의 극심한 분열의 본질을 명쾌하게 파헤쳐 보여준다. </w:t>
      </w:r>
      <w:r w:rsidR="00C51576" w:rsidRPr="00C51576">
        <w:rPr>
          <w:rFonts w:ascii="굴림" w:eastAsia="굴림" w:hAnsi="굴림" w:cs="굴림" w:hint="eastAsia"/>
          <w:b/>
          <w:color w:val="4C4C4C"/>
          <w:spacing w:val="-10"/>
          <w:kern w:val="0"/>
          <w:position w:val="2"/>
          <w:sz w:val="18"/>
          <w:szCs w:val="18"/>
        </w:rPr>
        <w:t xml:space="preserve">— </w:t>
      </w:r>
      <w:r w:rsidRPr="00C51576">
        <w:rPr>
          <w:rFonts w:ascii="굴림" w:eastAsia="굴림" w:hAnsi="굴림" w:cs="굴림" w:hint="eastAsia"/>
          <w:b/>
          <w:color w:val="4C4C4C"/>
          <w:spacing w:val="-10"/>
          <w:kern w:val="0"/>
          <w:position w:val="2"/>
          <w:sz w:val="18"/>
          <w:szCs w:val="18"/>
        </w:rPr>
        <w:t>《보스턴글로브》</w:t>
      </w:r>
    </w:p>
    <w:p w:rsidR="00477A26" w:rsidRPr="00C51576" w:rsidRDefault="00477A26" w:rsidP="00477A26">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부족주의는 우리가 가장 잘못 이해하고 있는 유행어다. 많은 전문가들이 부족주의의 부상을 한탄하며 정치적 양극화부터 직장 내 차별에 이르기까지 부족주의가 모든 것의 원인이라고 비난한다. 하지만 저명한 문화심리학자인 마이클 </w:t>
      </w:r>
      <w:proofErr w:type="spellStart"/>
      <w:r w:rsidRPr="00477A26">
        <w:rPr>
          <w:rFonts w:ascii="굴림" w:eastAsia="굴림" w:hAnsi="굴림" w:cs="굴림" w:hint="eastAsia"/>
          <w:color w:val="4C4C4C"/>
          <w:spacing w:val="-10"/>
          <w:kern w:val="0"/>
          <w:position w:val="2"/>
          <w:sz w:val="18"/>
          <w:szCs w:val="18"/>
        </w:rPr>
        <w:t>모리스</w:t>
      </w:r>
      <w:proofErr w:type="spellEnd"/>
      <w:r w:rsidRPr="00477A26">
        <w:rPr>
          <w:rFonts w:ascii="굴림" w:eastAsia="굴림" w:hAnsi="굴림" w:cs="굴림" w:hint="eastAsia"/>
          <w:color w:val="4C4C4C"/>
          <w:spacing w:val="-10"/>
          <w:kern w:val="0"/>
          <w:position w:val="2"/>
          <w:sz w:val="18"/>
          <w:szCs w:val="18"/>
        </w:rPr>
        <w:t xml:space="preserve"> 컬럼비아대학교 교수는 부족 본능이 인류의 비밀 무기라고 주장한다. </w:t>
      </w:r>
      <w:proofErr w:type="spellStart"/>
      <w:r w:rsidRPr="00477A26">
        <w:rPr>
          <w:rFonts w:ascii="굴림" w:eastAsia="굴림" w:hAnsi="굴림" w:cs="굴림" w:hint="eastAsia"/>
          <w:color w:val="4C4C4C"/>
          <w:spacing w:val="-10"/>
          <w:kern w:val="0"/>
          <w:position w:val="2"/>
          <w:sz w:val="18"/>
          <w:szCs w:val="18"/>
        </w:rPr>
        <w:t>모리스는</w:t>
      </w:r>
      <w:proofErr w:type="spellEnd"/>
      <w:r w:rsidRPr="00477A26">
        <w:rPr>
          <w:rFonts w:ascii="굴림" w:eastAsia="굴림" w:hAnsi="굴림" w:cs="굴림" w:hint="eastAsia"/>
          <w:color w:val="4C4C4C"/>
          <w:spacing w:val="-10"/>
          <w:kern w:val="0"/>
          <w:position w:val="2"/>
          <w:sz w:val="18"/>
          <w:szCs w:val="18"/>
        </w:rPr>
        <w:t xml:space="preserve"> 심층 연구, 현재 사건과 역사적 사건, 비즈니스와 정치 이야기를 하나로 엮어 부족에 관한 우리의 기존 통념을 깨뜨리고 우리의 생각을 완전히 재구성한다. </w:t>
      </w:r>
      <w:r w:rsidR="00C51576" w:rsidRPr="00C51576">
        <w:rPr>
          <w:rFonts w:ascii="굴림" w:eastAsia="굴림" w:hAnsi="굴림" w:cs="굴림" w:hint="eastAsia"/>
          <w:b/>
          <w:color w:val="4C4C4C"/>
          <w:spacing w:val="-10"/>
          <w:kern w:val="0"/>
          <w:position w:val="2"/>
          <w:sz w:val="18"/>
          <w:szCs w:val="18"/>
        </w:rPr>
        <w:t xml:space="preserve">— </w:t>
      </w:r>
      <w:r w:rsidRPr="00C51576">
        <w:rPr>
          <w:rFonts w:ascii="굴림" w:eastAsia="굴림" w:hAnsi="굴림" w:cs="굴림" w:hint="eastAsia"/>
          <w:b/>
          <w:color w:val="4C4C4C"/>
          <w:spacing w:val="-10"/>
          <w:kern w:val="0"/>
          <w:position w:val="2"/>
          <w:sz w:val="18"/>
          <w:szCs w:val="18"/>
        </w:rPr>
        <w:t>《</w:t>
      </w:r>
      <w:proofErr w:type="spellStart"/>
      <w:r w:rsidRPr="00C51576">
        <w:rPr>
          <w:rFonts w:ascii="굴림" w:eastAsia="굴림" w:hAnsi="굴림" w:cs="굴림" w:hint="eastAsia"/>
          <w:b/>
          <w:color w:val="4C4C4C"/>
          <w:spacing w:val="-10"/>
          <w:kern w:val="0"/>
          <w:position w:val="2"/>
          <w:sz w:val="18"/>
          <w:szCs w:val="18"/>
        </w:rPr>
        <w:t>파이낸셜타임스</w:t>
      </w:r>
      <w:proofErr w:type="spellEnd"/>
      <w:r w:rsidRPr="00C51576">
        <w:rPr>
          <w:rFonts w:ascii="굴림" w:eastAsia="굴림" w:hAnsi="굴림" w:cs="굴림" w:hint="eastAsia"/>
          <w:b/>
          <w:color w:val="4C4C4C"/>
          <w:spacing w:val="-10"/>
          <w:kern w:val="0"/>
          <w:position w:val="2"/>
          <w:sz w:val="18"/>
          <w:szCs w:val="18"/>
        </w:rPr>
        <w:t>》</w:t>
      </w:r>
    </w:p>
    <w:p w:rsidR="00477A26" w:rsidRPr="00477A26" w:rsidRDefault="00477A26" w:rsidP="00477A2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477A26">
        <w:rPr>
          <w:rFonts w:ascii="굴림" w:eastAsia="굴림" w:hAnsi="굴림" w:cs="굴림" w:hint="eastAsia"/>
          <w:color w:val="4C4C4C"/>
          <w:spacing w:val="-10"/>
          <w:kern w:val="0"/>
          <w:position w:val="2"/>
          <w:sz w:val="18"/>
          <w:szCs w:val="18"/>
        </w:rPr>
        <w:t xml:space="preserve">우리는 그 어느 때보다 분열되고 양극화된 세상에 살고 있으며, 이러한 현상을 일반적으로 부족주의라고 표현한다. 하지만 컬럼비아대학교 경영대학원의 마이클 </w:t>
      </w:r>
      <w:proofErr w:type="spellStart"/>
      <w:r w:rsidRPr="00477A26">
        <w:rPr>
          <w:rFonts w:ascii="굴림" w:eastAsia="굴림" w:hAnsi="굴림" w:cs="굴림" w:hint="eastAsia"/>
          <w:color w:val="4C4C4C"/>
          <w:spacing w:val="-10"/>
          <w:kern w:val="0"/>
          <w:position w:val="2"/>
          <w:sz w:val="18"/>
          <w:szCs w:val="18"/>
        </w:rPr>
        <w:t>모리스</w:t>
      </w:r>
      <w:proofErr w:type="spellEnd"/>
      <w:r w:rsidRPr="00477A26">
        <w:rPr>
          <w:rFonts w:ascii="굴림" w:eastAsia="굴림" w:hAnsi="굴림" w:cs="굴림" w:hint="eastAsia"/>
          <w:color w:val="4C4C4C"/>
          <w:spacing w:val="-10"/>
          <w:kern w:val="0"/>
          <w:position w:val="2"/>
          <w:sz w:val="18"/>
          <w:szCs w:val="18"/>
        </w:rPr>
        <w:t xml:space="preserve"> 교수는 부족주의라는 용어가 흔히 오해되고 있으며, 부족 본능은 실제로 사회와 직장에서 매우 긍정적인 영향을 끼칠 수 있다고 말한다. 그는 문화심리학 렌즈를 통해 집단에 소속되고 정체성을 확인하려는 인간의 뿌리 깊은 본능을 설명한다. </w:t>
      </w:r>
      <w:r w:rsidR="00C51576" w:rsidRPr="00C51576">
        <w:rPr>
          <w:rFonts w:ascii="굴림" w:eastAsia="굴림" w:hAnsi="굴림" w:cs="굴림" w:hint="eastAsia"/>
          <w:b/>
          <w:color w:val="4C4C4C"/>
          <w:spacing w:val="-10"/>
          <w:kern w:val="0"/>
          <w:position w:val="2"/>
          <w:sz w:val="18"/>
          <w:szCs w:val="18"/>
        </w:rPr>
        <w:t xml:space="preserve">— </w:t>
      </w:r>
      <w:r w:rsidRPr="00C51576">
        <w:rPr>
          <w:rFonts w:ascii="굴림" w:eastAsia="굴림" w:hAnsi="굴림" w:cs="굴림" w:hint="eastAsia"/>
          <w:b/>
          <w:color w:val="4C4C4C"/>
          <w:spacing w:val="-10"/>
          <w:kern w:val="0"/>
          <w:position w:val="2"/>
          <w:sz w:val="18"/>
          <w:szCs w:val="18"/>
        </w:rPr>
        <w:t>《하버드비즈니스리뷰》</w:t>
      </w:r>
    </w:p>
    <w:p w:rsidR="008D0981" w:rsidRPr="00477A26"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rsidR="009D782A" w:rsidRPr="009D782A" w:rsidRDefault="009D782A" w:rsidP="009D782A">
      <w:pPr>
        <w:shd w:val="clear" w:color="auto" w:fill="FFFFFF"/>
        <w:wordWrap/>
        <w:snapToGrid w:val="0"/>
        <w:textAlignment w:val="baseline"/>
        <w:rPr>
          <w:rFonts w:ascii="굴림" w:hAnsi="굴림" w:cs="굴림"/>
          <w:b/>
          <w:spacing w:val="-20"/>
          <w:kern w:val="0"/>
          <w:position w:val="2"/>
          <w:sz w:val="18"/>
          <w:szCs w:val="18"/>
        </w:rPr>
      </w:pPr>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미국심리학회</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글로벌</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심리학</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도서상</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수상</w:t>
      </w:r>
    </w:p>
    <w:p w:rsidR="009D782A" w:rsidRPr="009D782A" w:rsidRDefault="009D782A" w:rsidP="009D782A">
      <w:pPr>
        <w:shd w:val="clear" w:color="auto" w:fill="FFFFFF"/>
        <w:wordWrap/>
        <w:snapToGrid w:val="0"/>
        <w:textAlignment w:val="baseline"/>
        <w:rPr>
          <w:rFonts w:ascii="굴림" w:hAnsi="굴림" w:cs="굴림"/>
          <w:b/>
          <w:spacing w:val="-20"/>
          <w:kern w:val="0"/>
          <w:position w:val="2"/>
          <w:sz w:val="18"/>
          <w:szCs w:val="18"/>
        </w:rPr>
      </w:pPr>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w:t>
      </w:r>
      <w:proofErr w:type="spellStart"/>
      <w:r w:rsidRPr="009D782A">
        <w:rPr>
          <w:rFonts w:ascii="굴림" w:hAnsi="굴림" w:cs="굴림" w:hint="eastAsia"/>
          <w:b/>
          <w:spacing w:val="-20"/>
          <w:kern w:val="0"/>
          <w:position w:val="2"/>
          <w:sz w:val="18"/>
          <w:szCs w:val="18"/>
        </w:rPr>
        <w:t>파이낸셜타임스</w:t>
      </w:r>
      <w:proofErr w:type="spellEnd"/>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비즈니스</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분야</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올해의</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책</w:t>
      </w:r>
    </w:p>
    <w:p w:rsidR="009D782A" w:rsidRPr="009D782A" w:rsidRDefault="009D782A" w:rsidP="009D782A">
      <w:pPr>
        <w:shd w:val="clear" w:color="auto" w:fill="FFFFFF"/>
        <w:wordWrap/>
        <w:snapToGrid w:val="0"/>
        <w:textAlignment w:val="baseline"/>
        <w:rPr>
          <w:rFonts w:ascii="굴림" w:hAnsi="굴림" w:cs="굴림"/>
          <w:b/>
          <w:spacing w:val="-20"/>
          <w:kern w:val="0"/>
          <w:position w:val="2"/>
          <w:sz w:val="18"/>
          <w:szCs w:val="18"/>
        </w:rPr>
      </w:pPr>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로버트</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치알디니</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리처드</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니스벳</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대니얼</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길버트</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애덤</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그랜트</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스콧</w:t>
      </w:r>
      <w:proofErr w:type="spellEnd"/>
      <w:r w:rsidRPr="009D782A">
        <w:rPr>
          <w:rFonts w:ascii="굴림" w:hAnsi="굴림" w:cs="굴림" w:hint="eastAsia"/>
          <w:b/>
          <w:spacing w:val="-20"/>
          <w:kern w:val="0"/>
          <w:position w:val="2"/>
          <w:sz w:val="18"/>
          <w:szCs w:val="18"/>
        </w:rPr>
        <w:t xml:space="preserve"> </w:t>
      </w:r>
      <w:proofErr w:type="spellStart"/>
      <w:r w:rsidRPr="009D782A">
        <w:rPr>
          <w:rFonts w:ascii="굴림" w:hAnsi="굴림" w:cs="굴림" w:hint="eastAsia"/>
          <w:b/>
          <w:spacing w:val="-20"/>
          <w:kern w:val="0"/>
          <w:position w:val="2"/>
          <w:sz w:val="18"/>
          <w:szCs w:val="18"/>
        </w:rPr>
        <w:t>갤러웨이</w:t>
      </w:r>
      <w:proofErr w:type="spellEnd"/>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강력</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추천</w:t>
      </w:r>
    </w:p>
    <w:p w:rsidR="009D782A" w:rsidRPr="009D782A" w:rsidRDefault="009D782A" w:rsidP="009D782A">
      <w:pPr>
        <w:shd w:val="clear" w:color="auto" w:fill="FFFFFF"/>
        <w:wordWrap/>
        <w:snapToGrid w:val="0"/>
        <w:textAlignment w:val="baseline"/>
        <w:rPr>
          <w:rFonts w:ascii="굴림" w:hAnsi="굴림" w:cs="굴림"/>
          <w:b/>
          <w:spacing w:val="-20"/>
          <w:kern w:val="0"/>
          <w:position w:val="2"/>
          <w:sz w:val="18"/>
          <w:szCs w:val="18"/>
        </w:rPr>
      </w:pPr>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w:t>
      </w:r>
      <w:proofErr w:type="spellStart"/>
      <w:r w:rsidRPr="009D782A">
        <w:rPr>
          <w:rFonts w:ascii="굴림" w:hAnsi="굴림" w:cs="굴림" w:hint="eastAsia"/>
          <w:b/>
          <w:spacing w:val="-20"/>
          <w:kern w:val="0"/>
          <w:position w:val="2"/>
          <w:sz w:val="18"/>
          <w:szCs w:val="18"/>
        </w:rPr>
        <w:t>뉴욕타임스</w:t>
      </w:r>
      <w:proofErr w:type="spellEnd"/>
      <w:r w:rsidRPr="009D782A">
        <w:rPr>
          <w:rFonts w:ascii="굴림" w:hAnsi="굴림" w:cs="굴림" w:hint="eastAsia"/>
          <w:b/>
          <w:spacing w:val="-20"/>
          <w:kern w:val="0"/>
          <w:position w:val="2"/>
          <w:sz w:val="18"/>
          <w:szCs w:val="18"/>
        </w:rPr>
        <w:t>》</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《보스턴글로브》</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《하버드비즈니스리뷰》</w:t>
      </w:r>
      <w:r w:rsidRPr="009D782A">
        <w:rPr>
          <w:rFonts w:ascii="굴림" w:hAnsi="굴림" w:cs="굴림" w:hint="eastAsia"/>
          <w:b/>
          <w:spacing w:val="-20"/>
          <w:kern w:val="0"/>
          <w:position w:val="2"/>
          <w:sz w:val="18"/>
          <w:szCs w:val="18"/>
        </w:rPr>
        <w:t xml:space="preserve"> </w:t>
      </w:r>
      <w:r w:rsidRPr="009D782A">
        <w:rPr>
          <w:rFonts w:ascii="굴림" w:hAnsi="굴림" w:cs="굴림" w:hint="eastAsia"/>
          <w:b/>
          <w:spacing w:val="-20"/>
          <w:kern w:val="0"/>
          <w:position w:val="2"/>
          <w:sz w:val="18"/>
          <w:szCs w:val="18"/>
        </w:rPr>
        <w:t>추천</w:t>
      </w:r>
    </w:p>
    <w:p w:rsidR="00C342B4" w:rsidRPr="009D782A" w:rsidRDefault="00C342B4" w:rsidP="00C342B4">
      <w:pPr>
        <w:shd w:val="clear" w:color="auto" w:fill="FFFFFF"/>
        <w:wordWrap/>
        <w:snapToGrid w:val="0"/>
        <w:textAlignment w:val="baseline"/>
        <w:rPr>
          <w:rFonts w:ascii="굴림" w:hAnsi="굴림" w:cs="굴림"/>
          <w:b/>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“부족주의는</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정말로</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극단적</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사회</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분열과</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대립의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원흉인가</w:t>
      </w:r>
      <w:r w:rsidRPr="0026123F">
        <w:rPr>
          <w:rFonts w:ascii="굴림" w:hAnsi="굴림" w:cs="굴림" w:hint="eastAsia"/>
          <w:b/>
          <w:spacing w:val="-20"/>
          <w:kern w:val="0"/>
          <w:position w:val="2"/>
          <w:sz w:val="18"/>
          <w:szCs w:val="18"/>
        </w:rPr>
        <w:t>?</w:t>
      </w:r>
      <w:r w:rsidRPr="0026123F">
        <w:rPr>
          <w:rFonts w:ascii="굴림" w:hAnsi="굴림" w:cs="굴림" w:hint="eastAsia"/>
          <w:b/>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민주주의의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종말을</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우려하는</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시대의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자화상</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오늘날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정치의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양극화와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불신은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극한으로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치닫고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미국</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민주당과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공화당은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선거에서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으레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부정</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소송을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제기하고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상대편을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향한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폭력</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행사조차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마다하지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않는다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의회는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통과를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초당적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능력을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상실해버렸다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거의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사안에서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양당이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합의에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도달하지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못하면서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입법</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교착</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상태가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상습화되었고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때문에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행정부의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일방주의가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심해져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당파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분노를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부채질한다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이러한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결과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부정</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입법</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교착</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양당제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기능</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붕괴는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민주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제도에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대중의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불신을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lastRenderedPageBreak/>
        <w:t>부추겨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민주주의의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종말을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초래할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우려마저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제기된다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상대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정당을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소통이나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불가능한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존재</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때로는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분노</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경악</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혐오를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불러일으키는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대상으로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여기는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극단적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분열과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대립은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일상으로까지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이어진다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양쪽</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지지자는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데이트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사이트에서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서로를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피하며</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가족이라도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추수감사절에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모이지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않는다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심지어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거주지</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말하는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방식</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음악</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차량</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음식</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의복에서조차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차이가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공화당</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지지자들은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내륙과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시골에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많이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살며</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민주당</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지지자들은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도시와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대학</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도시에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많이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산다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공화당</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지지자들은</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신이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번영</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이라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말하고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컨트리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음악을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즐겨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듣고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픽업트럭을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타고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남부</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가정식</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레스토랑을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애용하고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정통</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아메리칸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스타일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의류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브랜드를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선호한다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반면에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민주당</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지지자들은</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백인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특권</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이라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말하고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힙합</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음악을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즐겨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듣고</w:t>
      </w:r>
      <w:r w:rsidRPr="0026123F">
        <w:rPr>
          <w:rFonts w:ascii="굴림" w:hAnsi="굴림" w:cs="굴림"/>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하이브리드</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승용차를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타고</w:t>
      </w:r>
      <w:r w:rsidRPr="0026123F">
        <w:rPr>
          <w:rFonts w:ascii="굴림" w:hAnsi="굴림" w:cs="굴림"/>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유기농</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식품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매장을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애용하고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프리미엄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기능성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스포츠웨어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브랜드를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선호한다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그렇다면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사태의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원인은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무엇일까</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많은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전문가는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이를</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부족주의</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또는</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독성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탓이라고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설명한다</w:t>
      </w:r>
      <w:r w:rsidRPr="0026123F">
        <w:rPr>
          <w:rFonts w:ascii="굴림" w:hAnsi="굴림" w:cs="굴림"/>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외집단에</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원초적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증오가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표면화되어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분열을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조장한다는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그런데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주장은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과연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사실일까</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부족주의는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정말로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극단적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분열과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대립의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원흉일까</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“우리</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안에</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신뢰와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협력으로</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세상을</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바꾸는</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위대한</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능력이</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프로그래밍되어</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있다</w:t>
      </w:r>
      <w:r w:rsidRPr="0026123F">
        <w:rPr>
          <w:rFonts w:ascii="굴림" w:hAnsi="굴림" w:cs="굴림" w:hint="eastAsia"/>
          <w:b/>
          <w:spacing w:val="-20"/>
          <w:kern w:val="0"/>
          <w:position w:val="2"/>
          <w:sz w:val="18"/>
          <w:szCs w:val="18"/>
        </w:rPr>
        <w:t>!</w:t>
      </w:r>
      <w:r w:rsidRPr="0026123F">
        <w:rPr>
          <w:rFonts w:ascii="굴림" w:hAnsi="굴림" w:cs="굴림" w:hint="eastAsia"/>
          <w:b/>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인류가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경쟁에서</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살아남아</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지구의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정복자가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될</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있었던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궁극의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비밀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부족</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본능</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저명한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문화심리학자인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마이클</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모리스</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책에서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결코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그렇지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않다고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단언한다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우리</w:t>
      </w:r>
      <w:r w:rsidRPr="0026123F">
        <w:rPr>
          <w:rFonts w:ascii="굴림" w:hAnsi="굴림" w:cs="굴림"/>
          <w:spacing w:val="-20"/>
          <w:kern w:val="0"/>
          <w:position w:val="2"/>
          <w:sz w:val="18"/>
          <w:szCs w:val="18"/>
        </w:rPr>
        <w:t xml:space="preserve">Us’ </w:t>
      </w:r>
      <w:r w:rsidRPr="0026123F">
        <w:rPr>
          <w:rFonts w:ascii="굴림" w:hAnsi="굴림" w:cs="굴림" w:hint="eastAsia"/>
          <w:spacing w:val="-20"/>
          <w:kern w:val="0"/>
          <w:position w:val="2"/>
          <w:sz w:val="18"/>
          <w:szCs w:val="18"/>
        </w:rPr>
        <w:t>본능이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필연적으로</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그들</w:t>
      </w:r>
      <w:r w:rsidRPr="0026123F">
        <w:rPr>
          <w:rFonts w:ascii="굴림" w:hAnsi="굴림" w:cs="굴림"/>
          <w:spacing w:val="-20"/>
          <w:kern w:val="0"/>
          <w:position w:val="2"/>
          <w:sz w:val="18"/>
          <w:szCs w:val="18"/>
        </w:rPr>
        <w:t>Them’</w:t>
      </w:r>
      <w:r w:rsidRPr="0026123F">
        <w:rPr>
          <w:rFonts w:ascii="굴림" w:hAnsi="굴림" w:cs="굴림" w:hint="eastAsia"/>
          <w:spacing w:val="-20"/>
          <w:kern w:val="0"/>
          <w:position w:val="2"/>
          <w:sz w:val="18"/>
          <w:szCs w:val="18"/>
        </w:rPr>
        <w:t>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적대감을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불러일으킨다는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흥미로운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주제지만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진화론이나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심리학</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증거와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일치하지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않는다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나아가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오히려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화해의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무기가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있다고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역설한다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분명</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심리는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오늘날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많은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분쟁에서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문제의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일부지만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한편으로는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해결책이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있다</w:t>
      </w:r>
      <w:r w:rsidRPr="0026123F">
        <w:rPr>
          <w:rFonts w:ascii="굴림" w:hAnsi="굴림" w:cs="굴림"/>
          <w:spacing w:val="-20"/>
          <w:kern w:val="0"/>
          <w:position w:val="2"/>
          <w:sz w:val="18"/>
          <w:szCs w:val="18"/>
        </w:rPr>
        <w:t xml:space="preserve">. </w:t>
      </w:r>
      <w:proofErr w:type="gramStart"/>
      <w:r w:rsidRPr="0026123F">
        <w:rPr>
          <w:rFonts w:ascii="굴림" w:hAnsi="굴림" w:cs="굴림" w:hint="eastAsia"/>
          <w:spacing w:val="-20"/>
          <w:kern w:val="0"/>
          <w:position w:val="2"/>
          <w:sz w:val="18"/>
          <w:szCs w:val="18"/>
        </w:rPr>
        <w:t>…</w:t>
      </w:r>
      <w:proofErr w:type="gram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집단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가장</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훌륭한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도구다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부족주의를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두려워할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활용하는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배워야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한다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부족주의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완전히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새로운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이해와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활용법을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알려주기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저자는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수백만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선사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시대부터</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21</w:t>
      </w:r>
      <w:r w:rsidRPr="0026123F">
        <w:rPr>
          <w:rFonts w:ascii="굴림" w:hAnsi="굴림" w:cs="굴림" w:hint="eastAsia"/>
          <w:spacing w:val="-20"/>
          <w:kern w:val="0"/>
          <w:position w:val="2"/>
          <w:sz w:val="18"/>
          <w:szCs w:val="18"/>
        </w:rPr>
        <w:t>세기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현재까지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진화의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역사를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가로지른다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그리고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역사</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대중문화에서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정치</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비즈니스까지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다채롭고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흥미진진한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사례와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고고학</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인류학</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심리학</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사회학</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행동과학</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학문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분야의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최신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연구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성과를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총망라한다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이를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통해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우리는</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미개</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야만</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치부하던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과거의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부정적</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고정적</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퇴행적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인식에서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벗어나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긍정적이고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유동적이고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진취적인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의미의</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부족</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부족주의</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새롭게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재발견하게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된다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spacing w:val="-20"/>
          <w:kern w:val="0"/>
          <w:position w:val="2"/>
          <w:sz w:val="18"/>
          <w:szCs w:val="18"/>
        </w:rPr>
        <w:t>5</w:t>
      </w:r>
      <w:r w:rsidRPr="0026123F">
        <w:rPr>
          <w:rFonts w:ascii="굴림" w:hAnsi="굴림" w:cs="굴림" w:hint="eastAsia"/>
          <w:spacing w:val="-20"/>
          <w:kern w:val="0"/>
          <w:position w:val="2"/>
          <w:sz w:val="18"/>
          <w:szCs w:val="18"/>
        </w:rPr>
        <w:t>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호모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사피엔스가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유럽</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쪽으로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이동했을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때</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그곳에는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다른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네안데르탈인이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살고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네안데르탈인은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호모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사피엔스처럼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곧은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척추를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가졌고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크기가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비슷했고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근육은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우람했다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우리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조상이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네안데르탈인과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일대일로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대결을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벌였다면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승산이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없었다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하지만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호모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사피엔스가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유럽에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퍼지고</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몇천</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네안데르탈인은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멸종하고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말았다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무엇이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운명을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갈라놓았을까</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핵심은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바로</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개인</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강건함이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집단</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강건함이었다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시기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집단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내의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학습과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전승</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덕분에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호모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사피엔스의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문화는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한층</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복잡하게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발전했다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각종</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세련되고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표준화되었으며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벽화는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기간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지속적으로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발전하며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유행했다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반면에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네안데르탈인의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도구는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조잡하고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비정형적이었으며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벽화는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일회성에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그쳤다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대외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정책</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또한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달랐다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네안데르탈인은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씨족들과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싸우고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서로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잡아먹었고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호모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사피엔스는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그들과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거래하고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짝짓기를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신뢰와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반경이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씨족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단위에서</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부족</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단위로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확장된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사피엔스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씨족들은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서로를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이해하는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넓은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네트워크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안에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둥지를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틀게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되었다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지역의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씨족들을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연결하는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광범위한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네트워크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덕분에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점점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풍부해진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공유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지식에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접근할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네안데르탈인보다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뇌가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크지는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않았지만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그들보다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뛰어난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능력을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갖추게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되었다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우리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덕분에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현명해졌다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이런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점에서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인간은</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사회적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동물</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부족적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동물</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이라고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정확하다고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마이클</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모리스</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강조한다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늑대와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고래도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사회생활을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개미</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벌</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흰개미의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지표는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초라하게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만들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정도다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그러나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곤충</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군집의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사회생활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패턴은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단순하고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예측</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가능하다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행동이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자유로운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침팬지도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무리가</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50</w:t>
      </w:r>
      <w:r w:rsidRPr="0026123F">
        <w:rPr>
          <w:rFonts w:ascii="굴림" w:hAnsi="굴림" w:cs="굴림" w:hint="eastAsia"/>
          <w:spacing w:val="-20"/>
          <w:kern w:val="0"/>
          <w:position w:val="2"/>
          <w:sz w:val="18"/>
          <w:szCs w:val="18"/>
        </w:rPr>
        <w:t>마리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이상이면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깨지고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파벌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충돌이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일어나며</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100</w:t>
      </w:r>
      <w:r w:rsidRPr="0026123F">
        <w:rPr>
          <w:rFonts w:ascii="굴림" w:hAnsi="굴림" w:cs="굴림" w:hint="eastAsia"/>
          <w:spacing w:val="-20"/>
          <w:kern w:val="0"/>
          <w:position w:val="2"/>
          <w:sz w:val="18"/>
          <w:szCs w:val="18"/>
        </w:rPr>
        <w:t>마리를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넘으면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유혈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사태가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벌어진다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반면에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패턴은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훨씬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자유롭고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다양하고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역동적이다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수백만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명의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낯선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이들이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모여도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너끈히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함께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살아간다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이에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인간은</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지식을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공유하는</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시스템까지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갖추었다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이처럼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서로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연대하는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중첩된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집단들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속에서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지식을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공유하며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생존하는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바로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생활이다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아리스토텔레스에게는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미안하지만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인간을</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사회적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동물</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규정하는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오해의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소지가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정확하게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말하면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우리는</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부족적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동물</w:t>
      </w:r>
      <w:r w:rsidRPr="0026123F">
        <w:rPr>
          <w:rFonts w:ascii="굴림" w:hAnsi="굴림" w:cs="굴림"/>
          <w:spacing w:val="-20"/>
          <w:kern w:val="0"/>
          <w:position w:val="2"/>
          <w:sz w:val="18"/>
          <w:szCs w:val="18"/>
        </w:rPr>
        <w:t>tribal animal’</w:t>
      </w:r>
      <w:r w:rsidRPr="0026123F">
        <w:rPr>
          <w:rFonts w:ascii="굴림" w:hAnsi="굴림" w:cs="굴림" w:hint="eastAsia"/>
          <w:spacing w:val="-20"/>
          <w:kern w:val="0"/>
          <w:position w:val="2"/>
          <w:sz w:val="18"/>
          <w:szCs w:val="18"/>
        </w:rPr>
        <w:t>이다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“부족</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본능은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어떻게</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협력과</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화해의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무기가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되는가</w:t>
      </w:r>
      <w:r w:rsidRPr="0026123F">
        <w:rPr>
          <w:rFonts w:ascii="굴림" w:hAnsi="굴림" w:cs="굴림" w:hint="eastAsia"/>
          <w:b/>
          <w:spacing w:val="-20"/>
          <w:kern w:val="0"/>
          <w:position w:val="2"/>
          <w:sz w:val="18"/>
          <w:szCs w:val="18"/>
        </w:rPr>
        <w:t>?</w:t>
      </w:r>
      <w:r w:rsidRPr="0026123F">
        <w:rPr>
          <w:rFonts w:ascii="굴림" w:hAnsi="굴림" w:cs="굴림" w:hint="eastAsia"/>
          <w:b/>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b/>
          <w:spacing w:val="-20"/>
          <w:kern w:val="0"/>
          <w:position w:val="2"/>
          <w:sz w:val="18"/>
          <w:szCs w:val="18"/>
        </w:rPr>
      </w:pPr>
      <w:r w:rsidRPr="0026123F">
        <w:rPr>
          <w:rFonts w:ascii="굴림" w:hAnsi="굴림" w:cs="굴림" w:hint="eastAsia"/>
          <w:b/>
          <w:spacing w:val="-20"/>
          <w:kern w:val="0"/>
          <w:position w:val="2"/>
          <w:sz w:val="18"/>
          <w:szCs w:val="18"/>
        </w:rPr>
        <w:t>지금</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우리에게</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필요한</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것은</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부족</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본능의</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긍정적이고</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역동적인</w:t>
      </w:r>
      <w:r w:rsidRPr="0026123F">
        <w:rPr>
          <w:rFonts w:ascii="굴림" w:hAnsi="굴림" w:cs="굴림" w:hint="eastAsia"/>
          <w:b/>
          <w:spacing w:val="-20"/>
          <w:kern w:val="0"/>
          <w:position w:val="2"/>
          <w:sz w:val="18"/>
          <w:szCs w:val="18"/>
        </w:rPr>
        <w:t xml:space="preserve"> </w:t>
      </w:r>
      <w:r w:rsidRPr="0026123F">
        <w:rPr>
          <w:rFonts w:ascii="굴림" w:hAnsi="굴림" w:cs="굴림" w:hint="eastAsia"/>
          <w:b/>
          <w:spacing w:val="-20"/>
          <w:kern w:val="0"/>
          <w:position w:val="2"/>
          <w:sz w:val="18"/>
          <w:szCs w:val="18"/>
        </w:rPr>
        <w:t>힘</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우리는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흔히</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합리성</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창의성</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도덕성</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특징이라고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교육받고</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순응</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지위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추구</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전통주의</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그릇된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것이라고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여긴다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하지만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마이클</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모리스</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교수는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인문학적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세계관이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순진하다고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적어도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완전한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반박한다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오히려</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동료를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따라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하고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영웅을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본보기로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삼고</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전통을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계승하려는</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본능이야말로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인간만의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특징이며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막강한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능력이라는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저자는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이러한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본능의</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3</w:t>
      </w:r>
      <w:r w:rsidRPr="0026123F">
        <w:rPr>
          <w:rFonts w:ascii="굴림" w:hAnsi="굴림" w:cs="굴림" w:hint="eastAsia"/>
          <w:spacing w:val="-20"/>
          <w:kern w:val="0"/>
          <w:position w:val="2"/>
          <w:sz w:val="18"/>
          <w:szCs w:val="18"/>
        </w:rPr>
        <w:t>가지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층</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캐릭터</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시스템</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각각</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동료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영웅</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조상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w:t>
      </w:r>
      <w:r w:rsidRPr="0026123F">
        <w:rPr>
          <w:rFonts w:ascii="굴림" w:hAnsi="굴림" w:cs="굴림"/>
          <w:spacing w:val="-20"/>
          <w:kern w:val="0"/>
          <w:position w:val="2"/>
          <w:sz w:val="18"/>
          <w:szCs w:val="18"/>
        </w:rPr>
        <w:t>”</w:t>
      </w:r>
      <w:r w:rsidRPr="0026123F">
        <w:rPr>
          <w:rFonts w:ascii="굴림" w:hAnsi="굴림" w:cs="굴림" w:hint="eastAsia"/>
          <w:spacing w:val="-20"/>
          <w:kern w:val="0"/>
          <w:position w:val="2"/>
          <w:sz w:val="18"/>
          <w:szCs w:val="18"/>
        </w:rPr>
        <w:t>이라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부른다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저자는</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근현대</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사회에서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세상을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변화시키는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성공하거나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실패한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다채롭고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흥미진진한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사례를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보여주면서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올바른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활용법을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알려준다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예컨대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금주법은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어떻게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생겨나고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사라졌는지</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사진을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찍을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웃는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표정을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짓게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되었는지</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브라질에서</w:t>
      </w:r>
      <w:r w:rsidRPr="0026123F">
        <w:rPr>
          <w:rFonts w:ascii="굴림" w:hAnsi="굴림" w:cs="굴림" w:hint="eastAsia"/>
          <w:spacing w:val="-20"/>
          <w:kern w:val="0"/>
          <w:position w:val="2"/>
          <w:sz w:val="18"/>
          <w:szCs w:val="18"/>
        </w:rPr>
        <w:t xml:space="preserve"> </w:t>
      </w:r>
      <w:r w:rsidRPr="0026123F">
        <w:rPr>
          <w:rFonts w:ascii="굴림" w:hAnsi="굴림" w:cs="굴림"/>
          <w:spacing w:val="-20"/>
          <w:kern w:val="0"/>
          <w:position w:val="2"/>
          <w:sz w:val="18"/>
          <w:szCs w:val="18"/>
        </w:rPr>
        <w:t xml:space="preserve">TV </w:t>
      </w:r>
      <w:r w:rsidRPr="0026123F">
        <w:rPr>
          <w:rFonts w:ascii="굴림" w:hAnsi="굴림" w:cs="굴림" w:hint="eastAsia"/>
          <w:spacing w:val="-20"/>
          <w:kern w:val="0"/>
          <w:position w:val="2"/>
          <w:sz w:val="18"/>
          <w:szCs w:val="18"/>
        </w:rPr>
        <w:t>드라마가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출생률과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이혼율을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어떻게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바꿔놓았는지</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간디나</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사티아</w:t>
      </w:r>
      <w:proofErr w:type="spellEnd"/>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나델라</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같은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리더들이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어떤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식으로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탁월한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리더십을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구현해내었는지</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추수감사절은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실제로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누가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언제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만들었는지</w:t>
      </w:r>
      <w:r w:rsidRPr="0026123F">
        <w:rPr>
          <w:rFonts w:ascii="굴림" w:hAnsi="굴림" w:cs="굴림"/>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스타벅스는</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자금성에서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쫓겨났는지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등이다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아울러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편파적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당파성에서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벗어나는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분열된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보수와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사이에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가교를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놓은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직장에서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인종</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차별을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없애는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기독교인과</w:t>
      </w:r>
      <w:r w:rsidRPr="0026123F">
        <w:rPr>
          <w:rFonts w:ascii="굴림" w:hAnsi="굴림" w:cs="굴림" w:hint="eastAsia"/>
          <w:spacing w:val="-20"/>
          <w:kern w:val="0"/>
          <w:position w:val="2"/>
          <w:sz w:val="18"/>
          <w:szCs w:val="18"/>
        </w:rPr>
        <w:t xml:space="preserve"> </w:t>
      </w:r>
      <w:proofErr w:type="spellStart"/>
      <w:r w:rsidRPr="0026123F">
        <w:rPr>
          <w:rFonts w:ascii="굴림" w:hAnsi="굴림" w:cs="굴림" w:hint="eastAsia"/>
          <w:spacing w:val="-20"/>
          <w:kern w:val="0"/>
          <w:position w:val="2"/>
          <w:sz w:val="18"/>
          <w:szCs w:val="18"/>
        </w:rPr>
        <w:t>무슬림</w:t>
      </w:r>
      <w:proofErr w:type="spellEnd"/>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종파적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폭력을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진정시키는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역기능을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해소할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다양하고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효과적인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해법과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사례를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제시한다</w:t>
      </w:r>
      <w:r w:rsidRPr="0026123F">
        <w:rPr>
          <w:rFonts w:ascii="굴림" w:hAnsi="굴림" w:cs="굴림"/>
          <w:spacing w:val="-20"/>
          <w:kern w:val="0"/>
          <w:position w:val="2"/>
          <w:sz w:val="18"/>
          <w:szCs w:val="18"/>
        </w:rPr>
        <w:t>.</w:t>
      </w:r>
    </w:p>
    <w:p w:rsidR="0026123F"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여기서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주목해야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무엇보다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흥미롭고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중요한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사람들이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흔히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분열과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혐오의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원인이라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여기는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사실은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화해와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협력의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무기가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된다는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점이다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통념과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달리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인류의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결함이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능력이다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지능적인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방해하는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버그가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진화적</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상승을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가능하게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만든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종의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특징이며</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오늘날에도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여러</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업적을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이루게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원동력이다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우리의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발목을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잡는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약점이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우리만의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독특한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문화를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창조하는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인류의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막강한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능력이다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그런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점에서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궁극적으로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책은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민주주의</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기후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오늘날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맞닥뜨린</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위기들을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집단의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힘으로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해결하는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법</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함께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나은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쪽으로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변화하는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길을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안내하는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탁월한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지침서가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되어줄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것이다</w:t>
      </w:r>
      <w:r w:rsidRPr="0026123F">
        <w:rPr>
          <w:rFonts w:ascii="굴림" w:hAnsi="굴림" w:cs="굴림"/>
          <w:spacing w:val="-20"/>
          <w:kern w:val="0"/>
          <w:position w:val="2"/>
          <w:sz w:val="18"/>
          <w:szCs w:val="18"/>
        </w:rPr>
        <w:t>.</w:t>
      </w:r>
    </w:p>
    <w:p w:rsidR="000E781E" w:rsidRPr="0026123F" w:rsidRDefault="0026123F" w:rsidP="0026123F">
      <w:pPr>
        <w:shd w:val="clear" w:color="auto" w:fill="FFFFFF"/>
        <w:wordWrap/>
        <w:snapToGrid w:val="0"/>
        <w:textAlignment w:val="baseline"/>
        <w:rPr>
          <w:rFonts w:ascii="굴림" w:hAnsi="굴림" w:cs="굴림"/>
          <w:spacing w:val="-20"/>
          <w:kern w:val="0"/>
          <w:position w:val="2"/>
          <w:sz w:val="18"/>
          <w:szCs w:val="18"/>
        </w:rPr>
      </w:pPr>
      <w:r w:rsidRPr="0026123F">
        <w:rPr>
          <w:rFonts w:ascii="굴림" w:hAnsi="굴림" w:cs="굴림" w:hint="eastAsia"/>
          <w:spacing w:val="-20"/>
          <w:kern w:val="0"/>
          <w:position w:val="2"/>
          <w:sz w:val="18"/>
          <w:szCs w:val="18"/>
        </w:rPr>
        <w:t>이처럼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우리에게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지금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필요한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부족주의에</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대한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비난과</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거부가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아니라</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본능의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긍정적이고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역동적인</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힘을</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오롯이</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되살려</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활용하는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것이다</w:t>
      </w:r>
      <w:r w:rsidRPr="0026123F">
        <w:rPr>
          <w:rFonts w:ascii="굴림" w:hAnsi="굴림" w:cs="굴림"/>
          <w:spacing w:val="-20"/>
          <w:kern w:val="0"/>
          <w:position w:val="2"/>
          <w:sz w:val="18"/>
          <w:szCs w:val="18"/>
        </w:rPr>
        <w:t>. “</w:t>
      </w:r>
      <w:r w:rsidRPr="0026123F">
        <w:rPr>
          <w:rFonts w:ascii="굴림" w:hAnsi="굴림" w:cs="굴림" w:hint="eastAsia"/>
          <w:spacing w:val="-20"/>
          <w:kern w:val="0"/>
          <w:position w:val="2"/>
          <w:sz w:val="18"/>
          <w:szCs w:val="18"/>
        </w:rPr>
        <w:t>가장</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초기의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조상들조차</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알았던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것처럼</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가지는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분명하다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지금</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과제들은</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개인의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힘으로는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해결할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없다</w:t>
      </w:r>
      <w:r w:rsidRPr="0026123F">
        <w:rPr>
          <w:rFonts w:ascii="굴림" w:hAnsi="굴림" w:cs="굴림"/>
          <w:spacing w:val="-20"/>
          <w:kern w:val="0"/>
          <w:position w:val="2"/>
          <w:sz w:val="18"/>
          <w:szCs w:val="18"/>
        </w:rPr>
        <w:t xml:space="preserve">. </w:t>
      </w:r>
      <w:r w:rsidRPr="0026123F">
        <w:rPr>
          <w:rFonts w:ascii="굴림" w:hAnsi="굴림" w:cs="굴림" w:hint="eastAsia"/>
          <w:spacing w:val="-20"/>
          <w:kern w:val="0"/>
          <w:position w:val="2"/>
          <w:sz w:val="18"/>
          <w:szCs w:val="18"/>
        </w:rPr>
        <w:t>우리는</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부족</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안에서</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함께할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때만</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번영할</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수</w:t>
      </w:r>
      <w:r w:rsidRPr="0026123F">
        <w:rPr>
          <w:rFonts w:ascii="굴림" w:hAnsi="굴림" w:cs="굴림" w:hint="eastAsia"/>
          <w:spacing w:val="-20"/>
          <w:kern w:val="0"/>
          <w:position w:val="2"/>
          <w:sz w:val="18"/>
          <w:szCs w:val="18"/>
        </w:rPr>
        <w:t xml:space="preserve"> </w:t>
      </w:r>
      <w:r w:rsidRPr="0026123F">
        <w:rPr>
          <w:rFonts w:ascii="굴림" w:hAnsi="굴림" w:cs="굴림" w:hint="eastAsia"/>
          <w:spacing w:val="-20"/>
          <w:kern w:val="0"/>
          <w:position w:val="2"/>
          <w:sz w:val="18"/>
          <w:szCs w:val="18"/>
        </w:rPr>
        <w:t>있다</w:t>
      </w:r>
      <w:r w:rsidRPr="0026123F">
        <w:rPr>
          <w:rFonts w:ascii="굴림" w:hAnsi="굴림" w:cs="굴림"/>
          <w:spacing w:val="-20"/>
          <w:kern w:val="0"/>
          <w:position w:val="2"/>
          <w:sz w:val="18"/>
          <w:szCs w:val="18"/>
        </w:rPr>
        <w:t>.”</w:t>
      </w:r>
    </w:p>
    <w:sectPr w:rsidR="000E781E" w:rsidRPr="0026123F" w:rsidSect="001A3752">
      <w:footerReference w:type="default" r:id="rId10"/>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16A" w:rsidRDefault="007C016A" w:rsidP="006F2E12">
      <w:r>
        <w:separator/>
      </w:r>
    </w:p>
    <w:p w:rsidR="007C016A" w:rsidRDefault="007C016A"/>
  </w:endnote>
  <w:endnote w:type="continuationSeparator" w:id="0">
    <w:p w:rsidR="007C016A" w:rsidRDefault="007C016A" w:rsidP="006F2E12">
      <w:r>
        <w:continuationSeparator/>
      </w:r>
    </w:p>
    <w:p w:rsidR="007C016A" w:rsidRDefault="007C0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477A26" w:rsidRPr="00294A2E" w:rsidRDefault="00477A26"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B4E09" w:rsidRPr="006B4E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477A26" w:rsidRDefault="00477A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16A" w:rsidRDefault="007C016A" w:rsidP="006F2E12">
      <w:r>
        <w:separator/>
      </w:r>
    </w:p>
    <w:p w:rsidR="007C016A" w:rsidRDefault="007C016A"/>
  </w:footnote>
  <w:footnote w:type="continuationSeparator" w:id="0">
    <w:p w:rsidR="007C016A" w:rsidRDefault="007C016A" w:rsidP="006F2E12">
      <w:r>
        <w:continuationSeparator/>
      </w:r>
    </w:p>
    <w:p w:rsidR="007C016A" w:rsidRDefault="007C01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FFC"/>
    <w:rsid w:val="00067051"/>
    <w:rsid w:val="00070142"/>
    <w:rsid w:val="00070E08"/>
    <w:rsid w:val="00074B9D"/>
    <w:rsid w:val="00075029"/>
    <w:rsid w:val="0007513A"/>
    <w:rsid w:val="000834EB"/>
    <w:rsid w:val="00087A30"/>
    <w:rsid w:val="00090B19"/>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0C5E"/>
    <w:rsid w:val="00111E14"/>
    <w:rsid w:val="00114568"/>
    <w:rsid w:val="00115585"/>
    <w:rsid w:val="001163D4"/>
    <w:rsid w:val="00116CFB"/>
    <w:rsid w:val="001203D5"/>
    <w:rsid w:val="001232DE"/>
    <w:rsid w:val="00123EC0"/>
    <w:rsid w:val="001254F9"/>
    <w:rsid w:val="0013478C"/>
    <w:rsid w:val="0013598D"/>
    <w:rsid w:val="0013602E"/>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0ED"/>
    <w:rsid w:val="0026123F"/>
    <w:rsid w:val="0026151A"/>
    <w:rsid w:val="00261B45"/>
    <w:rsid w:val="002636F4"/>
    <w:rsid w:val="00263EE5"/>
    <w:rsid w:val="00265070"/>
    <w:rsid w:val="00265C1F"/>
    <w:rsid w:val="00266864"/>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FBE"/>
    <w:rsid w:val="00293621"/>
    <w:rsid w:val="00294808"/>
    <w:rsid w:val="00294A2E"/>
    <w:rsid w:val="002955D9"/>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7B1E"/>
    <w:rsid w:val="003C7DFF"/>
    <w:rsid w:val="003D1E51"/>
    <w:rsid w:val="003D1F52"/>
    <w:rsid w:val="003D21EE"/>
    <w:rsid w:val="003D303F"/>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77A26"/>
    <w:rsid w:val="00480796"/>
    <w:rsid w:val="00481687"/>
    <w:rsid w:val="00485E2E"/>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32E1"/>
    <w:rsid w:val="00503504"/>
    <w:rsid w:val="005177CC"/>
    <w:rsid w:val="005274F8"/>
    <w:rsid w:val="00532E44"/>
    <w:rsid w:val="00542D0E"/>
    <w:rsid w:val="00544F4E"/>
    <w:rsid w:val="00547888"/>
    <w:rsid w:val="00552E2A"/>
    <w:rsid w:val="0055346A"/>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F18"/>
    <w:rsid w:val="005A0CDC"/>
    <w:rsid w:val="005A36A1"/>
    <w:rsid w:val="005B0314"/>
    <w:rsid w:val="005B0CA2"/>
    <w:rsid w:val="005B31A9"/>
    <w:rsid w:val="005B35D9"/>
    <w:rsid w:val="005B7D1F"/>
    <w:rsid w:val="005C087C"/>
    <w:rsid w:val="005C154B"/>
    <w:rsid w:val="005C3C76"/>
    <w:rsid w:val="005C5A5F"/>
    <w:rsid w:val="005C6566"/>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B4E09"/>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016A"/>
    <w:rsid w:val="007C1919"/>
    <w:rsid w:val="007C227C"/>
    <w:rsid w:val="007C3C19"/>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2785E"/>
    <w:rsid w:val="00927FB5"/>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3F7"/>
    <w:rsid w:val="009D0F42"/>
    <w:rsid w:val="009D258B"/>
    <w:rsid w:val="009D3E00"/>
    <w:rsid w:val="009D46A2"/>
    <w:rsid w:val="009D4A85"/>
    <w:rsid w:val="009D6EF8"/>
    <w:rsid w:val="009D782A"/>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D79F2"/>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6CE"/>
    <w:rsid w:val="00BB41FE"/>
    <w:rsid w:val="00BB791B"/>
    <w:rsid w:val="00BC3219"/>
    <w:rsid w:val="00BC5C75"/>
    <w:rsid w:val="00BC5FB3"/>
    <w:rsid w:val="00BC7ABB"/>
    <w:rsid w:val="00BD044B"/>
    <w:rsid w:val="00BD04FC"/>
    <w:rsid w:val="00BD22AE"/>
    <w:rsid w:val="00BD307F"/>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692A"/>
    <w:rsid w:val="00C4721B"/>
    <w:rsid w:val="00C509F8"/>
    <w:rsid w:val="00C51576"/>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1A9"/>
    <w:rsid w:val="00C732C4"/>
    <w:rsid w:val="00C75A21"/>
    <w:rsid w:val="00C75FD3"/>
    <w:rsid w:val="00C764E5"/>
    <w:rsid w:val="00C81AED"/>
    <w:rsid w:val="00C83178"/>
    <w:rsid w:val="00C876DB"/>
    <w:rsid w:val="00C917C5"/>
    <w:rsid w:val="00CA152A"/>
    <w:rsid w:val="00CA3016"/>
    <w:rsid w:val="00CA3E69"/>
    <w:rsid w:val="00CB1E5B"/>
    <w:rsid w:val="00CB42F7"/>
    <w:rsid w:val="00CB4B02"/>
    <w:rsid w:val="00CB7856"/>
    <w:rsid w:val="00CC0EFA"/>
    <w:rsid w:val="00CC21B6"/>
    <w:rsid w:val="00CC52E8"/>
    <w:rsid w:val="00CC584D"/>
    <w:rsid w:val="00CC5E5B"/>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1C61"/>
    <w:rsid w:val="00DC2608"/>
    <w:rsid w:val="00DC297F"/>
    <w:rsid w:val="00DC2E27"/>
    <w:rsid w:val="00DC56B2"/>
    <w:rsid w:val="00DC6EB2"/>
    <w:rsid w:val="00DD2A5A"/>
    <w:rsid w:val="00DD3501"/>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5581"/>
    <w:rsid w:val="00E07BA4"/>
    <w:rsid w:val="00E10656"/>
    <w:rsid w:val="00E13DB1"/>
    <w:rsid w:val="00E154EF"/>
    <w:rsid w:val="00E15F0D"/>
    <w:rsid w:val="00E210A4"/>
    <w:rsid w:val="00E236C8"/>
    <w:rsid w:val="00E2531E"/>
    <w:rsid w:val="00E2637F"/>
    <w:rsid w:val="00E35DBE"/>
    <w:rsid w:val="00E363E2"/>
    <w:rsid w:val="00E37120"/>
    <w:rsid w:val="00E41186"/>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49311821">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06534189">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86745232">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59151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1464690">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18524156">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2318810">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1C31-2E82-470E-8481-E88D79D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4047</Words>
  <Characters>23069</Characters>
  <Application>Microsoft Office Word</Application>
  <DocSecurity>0</DocSecurity>
  <Lines>192</Lines>
  <Paragraphs>54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Bookie_AIO_13</cp:lastModifiedBy>
  <cp:revision>13</cp:revision>
  <cp:lastPrinted>2011-08-26T11:37:00Z</cp:lastPrinted>
  <dcterms:created xsi:type="dcterms:W3CDTF">2025-07-16T02:51:00Z</dcterms:created>
  <dcterms:modified xsi:type="dcterms:W3CDTF">2025-07-16T03:27:00Z</dcterms:modified>
</cp:coreProperties>
</file>